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德国+法国+意大利+瑞士+奥地利+双宫双游船+雪山 14天11晚 HU VIEMXP（惠游东西欧）行程单</w:t>
      </w:r>
    </w:p>
    <w:p>
      <w:pPr>
        <w:jc w:val="center"/>
        <w:spacing w:after="100"/>
      </w:pPr>
      <w:r>
        <w:rPr>
          <w:rFonts w:ascii="微软雅黑" w:hAnsi="微软雅黑" w:eastAsia="微软雅黑" w:cs="微软雅黑"/>
          <w:sz w:val="20"/>
          <w:szCs w:val="20"/>
        </w:rPr>
        <w:t xml:space="preserve">一价全包+铁力士雪山+卢浮宫含讲解+美泉宫入内+黄金大运河+塞纳河游船+哈尔施塔特+斯特拉斯堡+新天鹅堡+巴黎半天自由活动+五大特色餐+含签证小费+含WiFi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dg175124734432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【服务承诺】：
                <w:br/>
                住宿：单人包拼房，无需补房差
                <w:br/>
                服务：金牌导游，服务无忧
                <w:br/>
                交通：往返双点直飞，不走回头路
                <w:br/>
                餐食升级：含全餐+墨鱼面+法式蜗牛餐+德国猪肘+奥地利烤排骨+雪山三道式午餐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【重磅双皇宫入内+双游船+雪山】
                <w:br/>
                ★ 搭乘世界首创360度旋转缆车登临铁力士山，饱览群山美景 
                <w:br/>
                ★专业持证讲解带你探秘卢浮宫，一睹卢浮三宝的真容，感受艺术与权力的辉煌交响；
                <w:br/>
                ★入内奥地利的凡尔赛宫——美泉宫，这里见证了哈布斯堡王朝的兴衰变迁，耳机讲解带您穿越时空，感受茜茜公主传奇的一生；
                <w:br/>
                ★ 塞纳河游船：奥运同款，换个角度看巴黎，浪漫值拉满！  
                <w:br/>
                ★ 黄金大运河：明星同款游船穿越千年运河，威尼斯独家尊享！
                <w:br/>
                <w:br/>
                【跨越六国·经典与秘境交织】 
                <w:br/>
                ★巴黎慢时光：连住2晚，半天自由活动：可老佛爷血拼、蒙马特寻爱墙、左岸咖啡馆发呆…你的巴黎由你定义！
                <w:br/>
                ★意大利：时尚之都米兰；浪漫水城威尼斯
                <w:br/>
                ★瑞士：蜜月小镇琉森，在湖边看看天鹅发发呆；阿尔卑斯风光如画的小镇—因特拉肯  
                <w:br/>
                ★德国：巴伐利亚首府慕尼黑；迪士尼城堡原型新天鹅堡  
                <w:br/>
                ★奥地利：“音乐之都”维也纳；“阿尔卑斯的明珠”因斯布鲁克
                <w:br/>
                ★赠游“邮票小国”列支敦士登 
                <w:br/>
                <w:br/>
                【舌尖上的旅行，全程含餐+5大特色餐】
                <w:br/>
                ★雪山三道式午餐
                <w:br/>
                ★意大利墨鱼面 
                <w:br/>
                ★德国猪手啤酒餐
                <w:br/>
                ★法国蜗牛餐
                <w:br/>
                ★奥地利烤排骨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深圳-(飞机)-维也纳-(大巴约180公里)-林茨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01:40/07:20 
                <w:br/>
                参考航班：HU789   深圳-维也纳 SZXVIE   0145  0720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
                <w:br/>
                交通：飞机、大巴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午餐：维也纳烤猪排餐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林茨-(大巴约125公里)-哈尔施塔特-(大巴约208公里)-慕尼黑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慕尼黑】（游览不少于1小时30分钟）,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皇家啤酒馆】外观,始建于1589年，原为王室御用专享啤酒酿造地，歌德、列宁、奥地利皇后茜茜公主等名人都到此造访过。走进啤酒屋，先是听见音乐的演奏声，再是看见一桶桶的啤酒，和座无虚席的食客们，您可以在这里尽享音乐和美食。
                <w:br/>
                交通：大巴
                <w:br/>
                到达城市：慕尼黑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晚餐：猪肘啤酒餐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慕尼黑-(大巴约350公里)-斯特拉斯堡-(大巴约150公里)-法国小镇
                <w:br/>
              </w:t>
            </w:r>
          </w:p>
          <w:p>
            <w:pPr>
              <w:pStyle w:val="indent"/>
            </w:pPr>
            <w:r>
              <w:rPr>
                <w:rFonts w:ascii="微软雅黑" w:hAnsi="微软雅黑" w:eastAsia="微软雅黑" w:cs="微软雅黑"/>
                <w:color w:val="000000"/>
                <w:sz w:val="20"/>
                <w:szCs w:val="20"/>
              </w:rPr>
              <w:t xml:space="preserve">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巴黎-(大巴约330公里)-法国小镇
                <w:br/>
              </w:t>
            </w:r>
          </w:p>
          <w:p>
            <w:pPr>
              <w:pStyle w:val="indent"/>
            </w:pPr>
            <w:r>
              <w:rPr>
                <w:rFonts w:ascii="微软雅黑" w:hAnsi="微软雅黑" w:eastAsia="微软雅黑" w:cs="微软雅黑"/>
                <w:color w:val="000000"/>
                <w:sz w:val="20"/>
                <w:szCs w:val="20"/>
              </w:rPr>
              <w:t xml:space="preserve">
                ●【巴黎花宫娜香水博物馆】入内（游览不少于45分钟）,参观欧洲最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
                <w:br/>
                ●【塞纳河游船】（游览不少于1小时）,（含船票）塞纳河横贯巴黎，两岸风光美不胜收。巴黎的许多重要文物建筑都围绕着塞纳河两岸，乘坐塞纳河游船观赏风景是一种美的享受。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法国小镇-(大巴约310公里)-因特拉肯-(大巴约70公里)-卢塞恩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卢塞恩-(大巴约50公里)-苏黎世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铁力士】（游览不少于2小时）,"【铁力士峰*】，（约2小时，含上下山缆车时间）。铁力士峰（Titlis）海拔3238米，以终年不融的冰川和冰川裂缝闻名世界，拥有世界首创的旋转登山缆车，共可承载80位乘客的旋转缆车，每程都会旋转360度一圈，让您体验全方位无死角的瑞士湖光山色。 体验会当凌绝顶的感受，体验阿尔卑斯山的神秘壮丽。
                <w:br/>
                【注意事项：铁力士峰最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苏黎世】（游览不少于1小时15分钟）,与其他繁华喧嚣的都市不同，苏黎世仍然保持着它传统的一面：古朴的老城区、鹅卵石铺成的街道和两旁林立的各具特色的小商店。蓝绿色苏黎世湖上的白天鹅也是不可错过的美景。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交通：大巴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苏黎世-(大巴约109公里)-瓦杜兹-(大巴约158公里)-富森-(大巴约108公里)-因斯布鲁克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因斯布鲁克-(大巴约390公里)-威尼斯
                <w:br/>
              </w:t>
            </w:r>
          </w:p>
          <w:p>
            <w:pPr>
              <w:pStyle w:val="indent"/>
            </w:pPr>
            <w:r>
              <w:rPr>
                <w:rFonts w:ascii="微软雅黑" w:hAnsi="微软雅黑" w:eastAsia="微软雅黑" w:cs="微软雅黑"/>
                <w:color w:val="000000"/>
                <w:sz w:val="20"/>
                <w:szCs w:val="20"/>
              </w:rPr>
              <w:t xml:space="preserve">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●【圣马可教堂】外观,一座哥特式建筑，带有绚丽的彩瓦屋顶，用马赛克砌成的徽章，左边是克罗地亚几个大区的徽章，右边是萨格勒布市徽。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威尼斯-(大巴约270公里)-米兰
                <w:br/>
              </w:t>
            </w:r>
          </w:p>
          <w:p>
            <w:pPr>
              <w:pStyle w:val="indent"/>
            </w:pPr>
            <w:r>
              <w:rPr>
                <w:rFonts w:ascii="微软雅黑" w:hAnsi="微软雅黑" w:eastAsia="微软雅黑" w:cs="微软雅黑"/>
                <w:color w:val="000000"/>
                <w:sz w:val="20"/>
                <w:szCs w:val="20"/>
              </w:rPr>
              <w:t xml:space="preserve">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11:35/05:00+1 
                <w:br/>
                参考航班：HU7974  米兰深圳  MXPSZX   1055  0420+1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墨鱼面、1个德国猪肘啤酒餐，1个法式蜗牛餐、1个奥地利烤排骨餐，1个瑞士雪山三道式午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美泉宫含耳机讲解，铁力士雪山缆车，威尼斯黄金大运河，塞纳河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7.签证：申根签证费及服务费。
                <w:br/>
                8.境外司导服务费，赠送WiFi使用（4人一台）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3.全程单房差：4300元/人 注：酒店单房差仅指普通单人间（如团友要求大床单间或单独一人住标双，单间差即为5000）；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Huber 列支敦士登</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锡尔苗内古城</w:t>
            </w:r>
          </w:p>
        </w:tc>
        <w:tc>
          <w:tcPr/>
          <w:p>
            <w:pPr>
              <w:pStyle w:val="indent"/>
            </w:pPr>
            <w:r>
              <w:rPr>
                <w:rFonts w:ascii="微软雅黑" w:hAnsi="微软雅黑" w:eastAsia="微软雅黑" w:cs="微软雅黑"/>
                <w:color w:val="000000"/>
                <w:sz w:val="20"/>
                <w:szCs w:val="20"/>
              </w:rPr>
              <w:t xml:space="preserve">古朴的老桥和石板通道带领游客进入半岛。小镇上遍植橄榄树和柠檬树，意式风情的街道，南国色彩浓厚，地中海岸风光美轮美奂。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普通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二、1.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2025-07-06T02:28:04+08:00</dcterms:created>
  <dcterms:modified xsi:type="dcterms:W3CDTF">2025-07-06T02:28:04+08:00</dcterms:modified>
</cp:coreProperties>
</file>

<file path=docProps/custom.xml><?xml version="1.0" encoding="utf-8"?>
<Properties xmlns="http://schemas.openxmlformats.org/officeDocument/2006/custom-properties" xmlns:vt="http://schemas.openxmlformats.org/officeDocument/2006/docPropsVTypes"/>
</file>