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EWY9-U1【风光揽胜】纯玩·美国东西海岸17天行程单</w:t>
      </w:r>
    </w:p>
    <w:p>
      <w:pPr>
        <w:jc w:val="center"/>
        <w:spacing w:after="100"/>
      </w:pPr>
      <w:r>
        <w:rPr>
          <w:rFonts w:ascii="微软雅黑" w:hAnsi="微软雅黑" w:eastAsia="微软雅黑" w:cs="微软雅黑"/>
          <w:sz w:val="20"/>
          <w:szCs w:val="20"/>
        </w:rPr>
        <w:t xml:space="preserve">经典9城纵览+5大国家公园胜景环游+“1+66”双公路时代巡礼+尼亚加拉大瀑布奇景大观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mg17515111216W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CX844 HKGJFK 0215 0600
                <w:br/>
                CX873 SFOHKG 0020 0620+1
                <w:br/>
                CX893 SFOHKG 0035 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深圳集合-香港
                <w:br/>
              </w:t>
            </w:r>
          </w:p>
          <w:p>
            <w:pPr>
              <w:pStyle w:val="indent"/>
            </w:pPr>
            <w:r>
              <w:rPr>
                <w:rFonts w:ascii="微软雅黑" w:hAnsi="微软雅黑" w:eastAsia="微软雅黑" w:cs="微软雅黑"/>
                <w:color w:val="000000"/>
                <w:sz w:val="20"/>
                <w:szCs w:val="20"/>
              </w:rPr>
              <w:t xml:space="preserve">
                提前前往深圳（蛇口码头）的游客，我司赠送口岸住宿一晚；
                <w:br/>
                无需提前深圳集合的游客，也可按约定时间前往集合点集合。
                <w:br/>
                交通：客轮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赠送口岸住宿（若有）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深圳-香港-纽约
                <w:br/>
              </w:t>
            </w:r>
          </w:p>
          <w:p>
            <w:pPr>
              <w:pStyle w:val="indent"/>
            </w:pPr>
            <w:r>
              <w:rPr>
                <w:rFonts w:ascii="微软雅黑" w:hAnsi="微软雅黑" w:eastAsia="微软雅黑" w:cs="微软雅黑"/>
                <w:color w:val="000000"/>
                <w:sz w:val="20"/>
                <w:szCs w:val="20"/>
              </w:rPr>
              <w:t xml:space="preserve">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宾夕法尼亚大学】（总游览时长不低于30分钟）穿越时空的学术殿堂，感受历史与创新的交融，漫步在宾夕法尼亚大学的校园，仿佛置身于一座中世纪城堡与现代科技交织的奇幻世界。浓郁的哥特式建筑群诉说着百年学府的厚重历史，红砖尖顶的学院楼、古朴的石板路，每一处细节都让人恍若穿越回牛津与剑桥的黄金时代。而在这古典的外表之下，宾大却跳动着一颗创新的心脏——世界顶尖的沃顿商学院、前沿的机器人实验室，让这座藤校成为智慧与科技的摇篮。费城的秋日里，金红落叶为校园披上童话色彩；而无论何时造访，宾大总能以它的红蓝校徽、富兰克林的智慧遗产，以及“法无德不立”的校训，让你不虚此行58。来这里，不仅是一场旅行，更是一次与历史、创新和青春的灵魂对话。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布法罗-盐湖城-爱达荷小镇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爱达荷小镇-黄石国家公园-爱达荷小镇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爱达荷小镇-大提顿国家公园-牛仔城（杰克逊）-盐湖城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盐湖城-国家公园山地小镇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弗拉格斯塔夫-科罗拉多大峡谷国家公园-拉斯维加斯
                <w:br/>
              </w:t>
            </w:r>
          </w:p>
          <w:p>
            <w:pPr>
              <w:pStyle w:val="indent"/>
            </w:pPr>
            <w:r>
              <w:rPr>
                <w:rFonts w:ascii="微软雅黑" w:hAnsi="微软雅黑" w:eastAsia="微软雅黑" w:cs="微软雅黑"/>
                <w:color w:val="000000"/>
                <w:sz w:val="20"/>
                <w:szCs w:val="20"/>
              </w:rPr>
              <w:t xml:space="preserve">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
                <w:br/>
              </w:t>
            </w:r>
          </w:p>
          <w:p>
            <w:pPr>
              <w:pStyle w:val="indent"/>
            </w:pPr>
            <w:r>
              <w:rPr>
                <w:rFonts w:ascii="微软雅黑" w:hAnsi="微软雅黑" w:eastAsia="微软雅黑" w:cs="微软雅黑"/>
                <w:color w:val="000000"/>
                <w:sz w:val="20"/>
                <w:szCs w:val="20"/>
              </w:rPr>
              <w:t xml:space="preserve">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加州大学洛杉矶分校（UCLA）】（总游览时长不低于40分钟）阳光、学术与好莱坞的完美邂逅，漫步在UCLA的校园，仿佛置身于一部经典的加州电影——红砖拱廊的罗伊斯礼堂（Royce Hall）在阳光下熠熠生辉，棕榈树摇曳的热带风情与文艺复兴建筑碰撞出独特的学术氛围。作为全美顶尖公立学府，这里不仅是诺贝尔奖得主的摇篮，更是好莱坞的灵感源泉，《老爸老妈浪漫史》等热门影视剧都曾在此取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洛杉矶-圣地亚哥-洛杉矶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洛杉矶-圣塔芭芭拉-丹麦村-加州小镇
                <w:br/>
              </w:t>
            </w:r>
          </w:p>
          <w:p>
            <w:pPr>
              <w:pStyle w:val="indent"/>
            </w:pPr>
            <w:r>
              <w:rPr>
                <w:rFonts w:ascii="微软雅黑" w:hAnsi="微软雅黑" w:eastAsia="微软雅黑" w:cs="微软雅黑"/>
                <w:color w:val="000000"/>
                <w:sz w:val="20"/>
                <w:szCs w:val="20"/>
              </w:rPr>
              <w:t xml:space="preserve">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加州小镇-1号公路（17英里）-旧金山
                <w:br/>
              </w:t>
            </w:r>
          </w:p>
          <w:p>
            <w:pPr>
              <w:pStyle w:val="indent"/>
            </w:pPr>
            <w:r>
              <w:rPr>
                <w:rFonts w:ascii="微软雅黑" w:hAnsi="微软雅黑" w:eastAsia="微软雅黑" w:cs="微软雅黑"/>
                <w:color w:val="000000"/>
                <w:sz w:val="20"/>
                <w:szCs w:val="20"/>
              </w:rPr>
              <w:t xml:space="preserve">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候机中</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旧金山-香港
                <w:br/>
              </w:t>
            </w:r>
          </w:p>
          <w:p>
            <w:pPr>
              <w:pStyle w:val="indent"/>
            </w:pPr>
            <w:r>
              <w:rPr>
                <w:rFonts w:ascii="微软雅黑" w:hAnsi="微软雅黑" w:eastAsia="微软雅黑" w:cs="微软雅黑"/>
                <w:color w:val="000000"/>
                <w:sz w:val="20"/>
                <w:szCs w:val="20"/>
              </w:rPr>
              <w:t xml:space="preserve">
                参考航班：CX873 SFOHKG 0020 0620+1
                <w:br/>
                参考航班：CX893 SFOHKG 0035 0655+1
                <w:br/>
                <w:br/>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抵达香港-深圳
                <w:br/>
              </w:t>
            </w:r>
          </w:p>
          <w:p>
            <w:pPr>
              <w:pStyle w:val="indent"/>
            </w:pPr>
            <w:r>
              <w:rPr>
                <w:rFonts w:ascii="微软雅黑" w:hAnsi="微软雅黑" w:eastAsia="微软雅黑" w:cs="微软雅黑"/>
                <w:color w:val="000000"/>
                <w:sz w:val="20"/>
                <w:szCs w:val="20"/>
              </w:rPr>
              <w:t xml:space="preserve">
                抵达香港后，游客可选择香港就地散团；
                <w:br/>
                或搭乘统一的旅游巴士送返深圳散团，结束愉快的北美之行。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参考酒店	纽约/新泽西地区	ComfortInn/LaQuinta/DaysInn/Ramada/PlaceHotel/QualityInn/BestWestern/HamptonInn/Madison/EdisonHotel/FairBridge/ClarionInn/Ehotel/GardenExecutiveHotel/RaritanHotel/Travelodge/Radisson/DaysHotel/SpringHill或同级
                <w:br/>
                	华盛顿/弗吉尼亚/马里兰地区	ComfortInn/DaysInn/QualityInn/GovernorHouse/SleepInn/BestWestern/Ramada/FairfieldInn/FairBridge/RedRoof/ClarionInn/WyndhamGarden/CountryInn/Radisson/Travelodge或同级
                <w:br/>
                	布法罗/罗彻斯特地区	QualityInn/ComfortInn/DaysInn/GovernorHouse/SleepInn/BestWestern/Ramada/FairfieldInn/FairBridge/HolidayInn/CountryInn/RoadwayInn/EconoLodge/HamptonInn/Radisson/Travelodge或同级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拉斯维加斯地区	PalaceStation/TheQuad/CircusCircus/ArizonaCharlie'sDecaturTaxesStation/BoulderStation/AlexisPark/Terrible/ExcaliburHotel&amp;Casino/CircusCircusHotel&amp;Casino或同级
                <w:br/>
                	洛杉矶地区	Ramada/QualityInn/ComfortInn/BestWestern/DaysInn/Crystal Park Hotel/RoadwayInn/HotelSaddleback/CrystalPark/BokaiGarden/Travelodge/StantonInn&amp;Suites/SureStay或同级
                <w:br/>
                	加州小镇地区	Best Western / Ramada/ Quality Inn / Sleep Inn Suites / Comfort Inn / America Best Value Inn / Travelodge / Howard Johnson / Red Roof / Microtel Inn/Clarion Hotel/Days Inn/La Quinta Inn/California Inn / Wyndham garden Newark Fremont或同级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2.行程景点实际游览至短时间，以行程中标注时间为准；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注:本司保留对上述行程的至终解释权，请以出发前确认行程为准，本司有权对上述行程次序、景点、航班及住宿地点作临时修改、变动或更换，不再做预先通知，敬请谅解！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至多可接纳两位不占床儿童；
                <w:br/>
                4.酒店住宿若出现单男或单女，我司会按照报名先后的顺序安排同性客人同住，若客人不接受此种方式或经协调至终不能安排的，客人须在出发前补交单房差入住单人房。
                <w:br/>
                门票说明	1.由于团队行程中部分景点门票均为旅行社打包整体销售，因此若您因自身原因未能游览参观的则视为自动放弃，费用恕不退还，敬请理解。
                <w:br/>
                2.行程中标注外观的景点均不入内，入内参观仅含景点首道门票。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2025-07-05T05:45:09+08:00</dcterms:created>
  <dcterms:modified xsi:type="dcterms:W3CDTF">2025-07-05T05:45:09+08:00</dcterms:modified>
</cp:coreProperties>
</file>

<file path=docProps/custom.xml><?xml version="1.0" encoding="utf-8"?>
<Properties xmlns="http://schemas.openxmlformats.org/officeDocument/2006/custom-properties" xmlns:vt="http://schemas.openxmlformats.org/officeDocument/2006/docPropsVTypes"/>
</file>