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【非凡山水】广西桂林阳朔动车/高铁四日游行程单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【非凡山水】广西桂林阳朔动车/高铁四日游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GZL-gx1753168326pK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一起打卡美丽桂林~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出发地-抵达桂林-入住酒店-自由活动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前往桂林市区入住酒店。（参考车次：高铁G2904/11：46-14：48深圳北-桂林北或10-13：00经广州南中转的车次，具体班次按出票为准）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餐费敬请自理！
                <w:br/>
                * 温馨提示：自由活动期间，导游司机不陪同，请您在自由活动注意安全。
                <w:br/>
                交通：动车或高铁/汽车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象鼻山-日月双塔-古东瀑布-尧山景区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观赏【日月双塔】地处桂林市中心区，坐落在桂林城的中轴线上，与“象山水月”相邻。象山是桂林的城徽，而双塔则是新桂林的标识。日塔、月塔与象山上的普贤塔、塔山上的寿佛塔，相互呼应，相互映衬，有“四塔同美”之说。
                <w:br/>
                乘车前往桂林灵川县（车程约50分钟），游览有着“桂林小香山”之称、同时也是CCTV外景拍摄地的——【古东瀑布】（游览时间约120分钟）；景区融幽瀑、碧潭、红枫取胜、原始生态、地质奇观、清新空气为一体，您可自由呼吸清新空气，并在八瀑九潭中走珠戏瀑，嬉水狂欢，零距离亲密接触青山绿水。（古东瀑布景区夏天如需攀爬瀑布必须换景区内安全装备，如：安全帽、草鞋、雨衣等费用10元/人起，请自行向景区购买）。
                <w:br/>
                乘车前往【尧山】（往返索道110元/人自理）。尧山以变幻莫测、绚丽多彩的四时景致闻名于世，被推为欣赏桂林山水的最佳去处。尧山还是一个风水宝地，有全国保存最完整的明代藩王墓群靖江王陵，规模宏大辉煌，在此出土的梅瓶名扬四海。
                <w:br/>
                交通：汽车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十里画廊-遇龙河多人竹筏漂流-银子岩-三星船漓江精华段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早餐后乘车游览【十里画廊】风光：这里最独特的卡斯特岩溶地貌和最迷人的田园风光，令人心旷神怡，乘车漫游其间，就好像在欣赏一幅徐徐展开的中国山水画的长卷，一路观来，真是好山好水好风光。
                <w:br/>
                游览【遇龙河多人竹筏漂流】，两岸山峰清秀迤逦，连绵起伏，形态万千，江岸绿草如茵，翠竹葱郁，树木繁荫。河水如同绿色的翡翠，清澈透亮，鱼儿闲游，水筏飘摇。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令人流连忘返！
                <w:br/>
                乘车赴码头，赴漓江码头乘【三星船游览漓江精华段】（阳朔—福利—阳朔，约90分钟）趁着夕阳，观赏震惊中外电影《刘三姐》摄影地，游览中有著名景点：龙头山、龙脊山、舞龙迎宾、碧莲峰、白面山、九马归槽等景华景点。江作青罗带,山如碧玉簪”；船行江中，宛如迎面打开一幅幅奇妙山水画卷，真正体会到“船在江中走，人在画中游”的绝美漓江仙境！
                <w:br/>
                交通：汽车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午餐：含（米粉）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刘三姐大观园-市民超市-山水间-送团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【刘三姐大观园】（约2个小时），在这里可以了解和体验壮族的歌、瑶族的舞、苗族的节、侗族的鼓等特色。景区的金蟾对歌台、刘三姐塑像、石雕绣球，百年古榕、风雨长廊、壮寨干栏集中体现壮族文化。
                <w:br/>
                时间充裕，带领大家前往正规市民超市，为亲友选购伴手礼。
                <w:br/>
                欣赏大型桂林风情歌舞秀【山水间】（观赏时间约1小时），山水间是集观赏性、艺术性一体的，将带给您一次美轮美奂、惊叹不已的全景式剧场观演体验。自唐代起便是著名的游览胜地。
                <w:br/>
                * 根据返程时间收拾好行李，结束愉快的桂林之旅！
                <w:br/>
                ★ 温馨提示： 请检查随身行李，切勿遗漏! 返回出发地结束愉快旅程（参考车次（ G2905/19:34-22:54桂林北-深圳北直达班次或17左右经广州中转深圳的车次，具体按出票为准）
                <w:br/>
                交通：汽车/动车/高铁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【大交通】深圳/广州－桂林往返二等座高铁票
                <w:br/>
                【住 宿】行程所列酒店住宿费用。
                <w:br/>
                全程准四桂林：润东，锦怡，骏怡，翰祥，云天或同级
                <w:br/>
                升级一晚准五酒店
                <w:br/>
                阳朔：维也纳印象店、五棵松、青花里、铂曼、梵泊或同级
                <w:br/>
                【用 餐】3早+2正（30标）+1米粉餐，严格按照行程内所列餐食标准执行，具体请参考行程推荐，自理除外（注：人数不满1桌时，菜品按人数等比例减少）。
                <w:br/>
                【导 游】当地优秀中文导游全程服务，自由活动时间除外。
                <w:br/>
                【交 通】跟团游期间用车费用 ，保证20%空车位。
                <w:br/>
                【景 区】行程中所列景点首道大门票。（不含景区小交通）
                <w:br/>
                【保 险】旅行社责任险，代购旅游人身意外伤害保险（24万保额）。
                <w:br/>
                【儿 童】中童收费：(1.2-1.5米区间，年龄满6周岁不满14周岁)。小孩含半价高铁、当地旅游车位、正餐半价、导服、景点第一道门票半票(若超高请在当地自行补足门票、环保车及缆车等景区内交通差价。不提供住宿床位。
                <w:br/>
                <w:br/>
                小童收费:(1.2米以下且年龄不满6周岁)。小孩含当地旅游车位、正餐半价、导服。不提供住宿床位不含早、不含景区门票、不含动车半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1.购物场所内消费自理；
                <w:br/>
                2.儿童报价以外产生的其他费用需游客自理；
                <w:br/>
                3.自由活动期间交通费、餐费、等私人费用自理；
                <w:br/>
                4.不提供自然单间，产生单房差或加床费用自理；
                <w:br/>
                5.行程中为赠送景点的若因特殊原因无法观看相关费用不退不补；
                <w:br/>
                6.因交通延误、取消等意外事件或不可抗力原因导致的额外费用自理；
                <w:br/>
                7.非免费餐饮费、洗衣、理发、电话、饮料、烟酒、付费电视、行李搬运等费用自理；
                <w:br/>
                8.行程中未提到的其它费用：如特殊门票、游船（轮）、缆车、景区内电瓶车、动车票等费用自理；
                <w:br/>
                9.因旅游者违约、自身过错、自身疾病，导致的人身财产损失而额外支付的费用自理。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1、在您欣赏桂林阳朔美景的同时，敬请妥善保管贵重物品和私人财产。旅行期间敬请注意人身和财产安全，切务轻信当地“野导”的免费廉价诱惑。
                <w:br/>
                2、行程部分景区有自营购物店，请谨慎购买；由于部分景区有固定导游讲解，限制外部导游进入景区，此类景区导游不能陪同进入景区，只在景区外等候，敬请谅解。
                <w:br/>
                3、桂林阳朔入住酒店默认为标准间，如需大床请在报名中注明，我们将尽量安排。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2025-08-19T19:51:01+08:00</dcterms:created>
  <dcterms:modified xsi:type="dcterms:W3CDTF">2025-08-19T19:51:01+08:00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