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德国+法国+意大利+瑞士+奥地利+少女峰 +双宫双游船14天11晚 HU VIEMXP（0926）行程单</w:t>
      </w:r>
    </w:p>
    <w:p>
      <w:pPr>
        <w:jc w:val="center"/>
        <w:spacing w:after="100"/>
      </w:pPr>
      <w:r>
        <w:rPr>
          <w:rFonts w:ascii="微软雅黑" w:hAnsi="微软雅黑" w:eastAsia="微软雅黑" w:cs="微软雅黑"/>
          <w:sz w:val="20"/>
          <w:szCs w:val="20"/>
        </w:rPr>
        <w:t xml:space="preserve">一价全包+少女峰+法拉利列车+美泉宫+卢浮宫+新天鹅堡+科尔马+塞纳河游船+黄金大运河+T骨牛排+墨鱼面+雪山午餐+蜗牛餐+土耳其烤肉汉堡+烤鸡餐+含全餐+含小费+含WIFI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fg1753671826Do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【接待标准】  
                <w:br/>
                ★ 海南航空，深圳往返直飞，金牌领队服务！  
                <w:br/>
                ★ 赠送2人WiFi，26人小团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w:br/>
                【深度人文】
                <w:br/>
                ★ 卢浮宫专业讲解+VIP免排队特权：穿越艺术史诗，不做匆匆过客！
                <w:br/>
                ★入内维也纳美泉宫，耳机讲解带您穿越时空，感受茜茜公主传奇的一生；  
                <w:br/>
                ★ 塞纳河游船：奥运同款，换个角度看巴黎，浪漫值拉满！  
                <w:br/>
                ★ 黄金大运河：明星同款游船穿越千年运河，威尼斯独家尊享！
                <w:br/>
                ★ 罗马-米兰乘坐意大利法拉利列车，体验意大利速度
                <w:br/>
                ★ 藏在童话里的阿尔萨斯浪漫小镇，科尔马小镇
                <w:br/>
                <w:br/>
                【经典地标，极致玩法】    
                <w:br/>
                ★ 藏在童话里的阿尔萨斯浪漫小镇，科尔马小镇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巴黎“浪漫之都”、罗马“永恒之城”、佛罗伦萨“文艺复兴发源地”、威尼斯“千年水城”、琉森“蜜月小镇”、因特拉肯“爱的迫降取景地”、维也纳“音乐之都”、米兰“时尚之都”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深圳-(飞机)-维也纳-(大巴约290公里)-奥地利小镇
                <w:br/>
              </w:t>
            </w:r>
          </w:p>
          <w:p>
            <w:pPr>
              <w:pStyle w:val="indent"/>
            </w:pPr>
            <w:r>
              <w:rPr>
                <w:rFonts w:ascii="微软雅黑" w:hAnsi="微软雅黑" w:eastAsia="微软雅黑" w:cs="微软雅黑"/>
                <w:color w:val="000000"/>
                <w:sz w:val="20"/>
                <w:szCs w:val="20"/>
              </w:rPr>
              <w:t xml:space="preserve">
                参考航班：
                <w:br/>
                HU789  深圳宝安国际机场 T3 - 维也纳国际机场（VIE） T3  01:40/07:20 
                <w:br/>
                参考航班：HU789   深圳-维也纳 SZXVIE   0145  0720
                <w:br/>
                ●【维也纳】（游览不少于1小时30分钟）,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举世闻名的文艺复兴式建筑—维也纳皇家歌剧院，维也纳国家歌剧院是世界上数一数二的大型、辉煌歌剧院，是以“音乐之都”享誉世界的维也纳的主要象征，素有“世界歌剧中心”之称。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圣史蒂芬大教堂】外观,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入内（游览不少于45分钟）,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交通：飞机
                <w:br/>
                到达城市：奥地利小镇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奥地利小镇-(大巴约210公里)-富森-(大巴约280公里)-德国小镇
                <w:br/>
              </w:t>
            </w:r>
          </w:p>
          <w:p>
            <w:pPr>
              <w:pStyle w:val="indent"/>
            </w:pPr>
            <w:r>
              <w:rPr>
                <w:rFonts w:ascii="微软雅黑" w:hAnsi="微软雅黑" w:eastAsia="微软雅黑" w:cs="微软雅黑"/>
                <w:color w:val="000000"/>
                <w:sz w:val="20"/>
                <w:szCs w:val="20"/>
              </w:rPr>
              <w:t xml:space="preserve">
                ●【新天鹅堡（外观）】（游览不少于45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交通：对吧
                <w:br/>
                到达城市：德国小镇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德国小镇-(大巴约80公里)-科尔马-(大巴约350公里)-兰斯
                <w:br/>
              </w:t>
            </w:r>
          </w:p>
          <w:p>
            <w:pPr>
              <w:pStyle w:val="indent"/>
            </w:pPr>
            <w:r>
              <w:rPr>
                <w:rFonts w:ascii="微软雅黑" w:hAnsi="微软雅黑" w:eastAsia="微软雅黑" w:cs="微软雅黑"/>
                <w:color w:val="000000"/>
                <w:sz w:val="20"/>
                <w:szCs w:val="20"/>
              </w:rPr>
              <w:t xml:space="preserve">
                ●【科尔马】（游览不少于1小时）,是宫崎骏电影《哈尔的移动城堡》原型，伊尔河支流酪赫河静静淌过，清清的河水荡涤了浮躁的尘埃。任由平底船轻轻滑过……一进到小镇那强烈的印象已经停留在了记忆的最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
                <w:br/>
                ●【兰斯】（游览不少于1小时）,是法国著名的宗教文化中心，法国历史上先后有25位国王在兰斯圣母大教堂接受加冕，因此兰斯也被成为“王者之城”。
                <w:br/>
                ●【兰斯圣母院】外观,兰斯圣母大教堂是基督教世界的哥特建筑奇迹，被评为联合国教科文组织世界遗产，它于13世纪在一座昔日加洛林王朝的大教堂原址上建造，作为法国国王的加冕之地。
                <w:br/>
                交通：大巴
                <w:br/>
                到达城市：兰斯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兰斯-(大巴约145公里)-巴黎
                <w:br/>
              </w:t>
            </w:r>
          </w:p>
          <w:p>
            <w:pPr>
              <w:pStyle w:val="indent"/>
            </w:pPr>
            <w:r>
              <w:rPr>
                <w:rFonts w:ascii="微软雅黑" w:hAnsi="微软雅黑" w:eastAsia="微软雅黑" w:cs="微软雅黑"/>
                <w:color w:val="000000"/>
                <w:sz w:val="20"/>
                <w:szCs w:val="20"/>
              </w:rPr>
              <w:t xml:space="preserve">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●【塞纳河游船】（游览不少于1小时）,（含船票）塞纳河横贯巴黎，两岸风光美不胜收。巴黎的许多重要文物建筑都围绕着塞纳河两岸，乘坐塞纳河游船观赏风景是一种美的享受。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午餐：法式油封烤鸡     晚餐：土耳其烤肉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●【巴黎花宫娜香水博物馆】入内（游览不少于45分钟）,参观欧洲最大的Fragonard花宫娜香水博物馆，了解法国香水的传统制作工艺以及文化传承。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晚餐：法式蜗牛餐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巴黎-(大巴约330公里)-勃艮第-(大巴约150公里)-法国小镇
                <w:br/>
              </w:t>
            </w:r>
          </w:p>
          <w:p>
            <w:pPr>
              <w:pStyle w:val="indent"/>
            </w:pPr>
            <w:r>
              <w:rPr>
                <w:rFonts w:ascii="微软雅黑" w:hAnsi="微软雅黑" w:eastAsia="微软雅黑" w:cs="微软雅黑"/>
                <w:color w:val="000000"/>
                <w:sz w:val="20"/>
                <w:szCs w:val="20"/>
              </w:rPr>
              <w:t xml:space="preserve">
                ●【慕珑酒庄】（游览不少于1小时）,（含品酒），慕珑酒庄位于法国勃艮第省莫索尔市。在公元11世纪，由来自西都的僧侣修道士所建，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法国小镇-(大巴约200公里)-因特拉肯-(大巴约70公里)-卢塞恩
                <w:br/>
              </w:t>
            </w:r>
          </w:p>
          <w:p>
            <w:pPr>
              <w:pStyle w:val="indent"/>
            </w:pPr>
            <w:r>
              <w:rPr>
                <w:rFonts w:ascii="微软雅黑" w:hAnsi="微软雅黑" w:eastAsia="微软雅黑" w:cs="微软雅黑"/>
                <w:color w:val="000000"/>
                <w:sz w:val="20"/>
                <w:szCs w:val="20"/>
              </w:rPr>
              <w:t xml:space="preserve">
                ●【少女峰（含门票）】（游览不少于3小时）,（含上下山时间）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卢塞恩-(大巴约240公里)-米兰-(大巴约160公里)-意大利小镇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●【天鹅广场】,天鹅广场是卢塞恩（琉森）古城的中心商圈；在靠湖一侧树荫下有一排专供游客休息的椅子，如果逛累了可以在此休息，看看湖边熙来攘往的行人、观光客川流不息。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到达城市：意大利小镇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意大利小镇-(大巴约120公里)-威尼斯-(大巴约260公里)-佛罗伦萨
                <w:br/>
              </w:t>
            </w:r>
          </w:p>
          <w:p>
            <w:pPr>
              <w:pStyle w:val="indent"/>
            </w:pPr>
            <w:r>
              <w:rPr>
                <w:rFonts w:ascii="微软雅黑" w:hAnsi="微软雅黑" w:eastAsia="微软雅黑" w:cs="微软雅黑"/>
                <w:color w:val="000000"/>
                <w:sz w:val="20"/>
                <w:szCs w:val="20"/>
              </w:rPr>
              <w:t xml:space="preserve">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●【圣马可教堂】外观,一座哥特式建筑，带有绚丽的彩瓦屋顶，用马赛克砌成的徽章，左边是克罗地亚几个大区的徽章，右边是萨格勒布市徽。
                <w:br/>
                ●【威尼斯墨鱼面】入内,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黄金大运河】入内（游览不少于30分钟）,（含船票）感受威尼斯共和国时代伟大建筑风采，乘坐007电影场景中的快艇，穿越黄金大运河，途径280个贵族豪宅和莎士比亚名著中的里亚托桥，领略东西方文明的交汇。
                <w:br/>
                交通：大巴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佛罗伦萨-(大巴约280公里)-罗马
                <w:br/>
              </w:t>
            </w:r>
          </w:p>
          <w:p>
            <w:pPr>
              <w:pStyle w:val="indent"/>
            </w:pPr>
            <w:r>
              <w:rPr>
                <w:rFonts w:ascii="微软雅黑" w:hAnsi="微软雅黑" w:eastAsia="微软雅黑" w:cs="微软雅黑"/>
                <w:color w:val="000000"/>
                <w:sz w:val="20"/>
                <w:szCs w:val="20"/>
              </w:rPr>
              <w:t xml:space="preserve">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红褐色的穹顶已经成为佛罗伦萨的地标，是世界五大教堂之一，连教皇也惊叹为“神话一般”，一位音乐家专门为它作了一首协奏曲。有着幽雅的外观轮廓，是许多艺术家工作的成果。其被公正地认为是意大利文艺复兴建筑的第一个作品，新时代的第一朵报春花。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罗马-(火车约580公里)-米兰
                <w:br/>
              </w:t>
            </w:r>
          </w:p>
          <w:p>
            <w:pPr>
              <w:pStyle w:val="indent"/>
            </w:pPr>
            <w:r>
              <w:rPr>
                <w:rFonts w:ascii="微软雅黑" w:hAnsi="微软雅黑" w:eastAsia="微软雅黑" w:cs="微软雅黑"/>
                <w:color w:val="000000"/>
                <w:sz w:val="20"/>
                <w:szCs w:val="20"/>
              </w:rPr>
              <w:t xml:space="preserve">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红色法拉利Italo】入内（游览不少于3小时）,Italo是由意大利第二大铁路公司NTV所运营的高速列车，火红色的车身、流线型的外形，设计灵感来源于法拉利跑车，内部的椅子等皮制用品是出自意大利皮件品牌Tod's，被称为“火车界的红色法拉利”。
                <w:br/>
                下午乘坐Italo前往米兰，火车参考时刻：Roma Termini to  Milano Centrale 15：05-18：15。
                <w:br/>
                交通：火车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米兰-(飞机)-深圳
                <w:br/>
              </w:t>
            </w:r>
          </w:p>
          <w:p>
            <w:pPr>
              <w:pStyle w:val="indent"/>
            </w:pPr>
            <w:r>
              <w:rPr>
                <w:rFonts w:ascii="微软雅黑" w:hAnsi="微软雅黑" w:eastAsia="微软雅黑" w:cs="微软雅黑"/>
                <w:color w:val="000000"/>
                <w:sz w:val="20"/>
                <w:szCs w:val="20"/>
              </w:rPr>
              <w:t xml:space="preserve">
                参考航班：
                <w:br/>
                HU7974  米兰马尔彭萨机场 (MXP)  - 深圳宝安国际机场 T3  11:35/05:00+1 
                <w:br/>
                参考航班：HU7974  米兰深圳  MXPSZX   1055  0420+1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1.住宿：全程欧洲标准三至四星级或同等级酒店：以两人一房为标准、酒店内包含早餐
                <w:br/>
                2.用餐：行程注明所含的早餐及全程正餐（正餐以中式六菜一汤为主，不含酒水，8-10人一桌）：其中1个佛罗伦萨T骨牛排、1个墨鱼面、1个雪山餐厅午餐，1个法式蜗牛餐、1个法国油封烤鸡腿特色餐，1个土耳其烤肉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美泉宫含耳机讲解，少女峰，勃艮第酒庄，威尼斯黄金大运河，塞纳河游船，法拉利列车二等座；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7.签证：申根签证费及服务费。
                <w:br/>
                8.境外司导服务费，赠送WiFi使用（2人一台）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3.全程单房差：4400元/人 注：酒店单房差仅指普通单人间（如团友要求大床单间或单独一人住标双，单间差即为5000）；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
                我们沿着《罗马假日》的脚步，参观威尼斯广场、罗马废墟、许愿池喷泉、万神殿（外观）、纳沃纳广场等，感受这座古城的博大精深！ 含地接导游费、小费、车费、停车费、司导加班费、进城费、设备费
                <w:br/>
                游览约1小时	
                <w:br/>
                最低20人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★比萨 比萨斜塔</w:t>
            </w:r>
          </w:p>
        </w:tc>
        <w:tc>
          <w:tcPr/>
          <w:p>
            <w:pPr>
              <w:pStyle w:val="indent"/>
            </w:pPr>
            <w:r>
              <w:rPr>
                <w:rFonts w:ascii="微软雅黑" w:hAnsi="微软雅黑" w:eastAsia="微软雅黑" w:cs="微软雅黑"/>
                <w:color w:val="000000"/>
                <w:sz w:val="20"/>
                <w:szCs w:val="20"/>
              </w:rPr>
              <w:t xml:space="preserve">游览举世闻名的【比萨斜塔】，参观建于九百年前用白色云石建造的【比萨大教堂及洗礼堂】，斜塔原是比萨大教堂所属的钟楼，不料地基不稳，又几百年斜立不倒，成为一个饶有趣的名胜。 进城税 停车费 司机车费 最低20人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最低20人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★维罗纳 古罗马竞技场+朱丽叶故居</w:t>
            </w:r>
          </w:p>
        </w:tc>
        <w:tc>
          <w:tcPr/>
          <w:p>
            <w:pPr>
              <w:pStyle w:val="indent"/>
            </w:pPr>
            <w:r>
              <w:rPr>
                <w:rFonts w:ascii="微软雅黑" w:hAnsi="微软雅黑" w:eastAsia="微软雅黑" w:cs="微软雅黑"/>
                <w:color w:val="000000"/>
                <w:sz w:val="20"/>
                <w:szCs w:val="20"/>
              </w:rPr>
              <w:t xml:space="preserve">古罗马竞技场：建于公元1世纪椭圆形的古罗马竞技场。观众席是石砌的阶梯，由下往上，逐级升高，共有40来级，能容三万多人。规模仅次于罗马斗兽场和坎帕诺圆形剧场，是全意大利保存得最完整的古罗马建筑之一。时至今日仍旧举行大规模的歌剧演出。 朱丽叶故居，这是一个典型的中世纪的院落。因此成为来自世界各地善男信女的朝拜圣地。院内竖立一尊朱丽叶青铜塑像，莎翁笔下那座有名的大理石阳台紧挨雕像上面。据说当年罗米欧就是攀上这个阳台与朱丽叶相会的。院落周围的墙上贴满了情人们留下的爱的誓言。 进程税 停车费 司机车费 斗兽场门票 最低20人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锡尔苗内古城</w:t>
            </w:r>
          </w:p>
        </w:tc>
        <w:tc>
          <w:tcPr/>
          <w:p>
            <w:pPr>
              <w:pStyle w:val="indent"/>
            </w:pPr>
            <w:r>
              <w:rPr>
                <w:rFonts w:ascii="微软雅黑" w:hAnsi="微软雅黑" w:eastAsia="微软雅黑" w:cs="微软雅黑"/>
                <w:color w:val="000000"/>
                <w:sz w:val="20"/>
                <w:szCs w:val="20"/>
              </w:rPr>
              <w:t xml:space="preserve">古朴的老桥和石板通道带领游客进入半岛。小镇上遍植橄榄树和柠檬树，意式风情的街道，南国色彩浓厚，地中海岸风光美轮美奂。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佛罗伦萨-老皇宫博物馆</w:t>
            </w:r>
          </w:p>
        </w:tc>
        <w:tc>
          <w:tcPr/>
          <w:p>
            <w:pPr>
              <w:pStyle w:val="indent"/>
            </w:pPr>
            <w:r>
              <w:rPr>
                <w:rFonts w:ascii="微软雅黑" w:hAnsi="微软雅黑" w:eastAsia="微软雅黑" w:cs="微软雅黑"/>
                <w:color w:val="000000"/>
                <w:sz w:val="20"/>
                <w:szCs w:val="20"/>
              </w:rPr>
              <w:t xml:space="preserve">
                博物馆集中了意大利文艺复兴时期的艺术作品和建筑风格，它是继古希腊之后的第二高峰，置身其中，使人流连忘返，难以忘怀。含门票、定位费，专业导游讲解
                <w:br/>
                最低20人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
                <w:br/>
                含船票，船夫小费，车费。
                <w:br/>
                最低人数20人	
                <w:br/>
                约45分钟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普通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叁、1.因客人个人原因提出取消行程，需要根据以下标准支付已经发生的旅游费用：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肆、我公司提供的WIFI设备需在旅行结束后统一回收，如发现设备破损，赔偿细则如下：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二、1.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2025-09-07T20:36:39+08:00</dcterms:created>
  <dcterms:modified xsi:type="dcterms:W3CDTF">2025-09-07T20:36:39+08:00</dcterms:modified>
</cp:coreProperties>
</file>

<file path=docProps/custom.xml><?xml version="1.0" encoding="utf-8"?>
<Properties xmlns="http://schemas.openxmlformats.org/officeDocument/2006/custom-properties" xmlns:vt="http://schemas.openxmlformats.org/officeDocument/2006/docPropsVTypes"/>
</file>