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探秘南美三国16天行程单</w:t>
      </w:r>
    </w:p>
    <w:p>
      <w:pPr>
        <w:jc w:val="center"/>
        <w:spacing w:after="100"/>
      </w:pPr>
      <w:r>
        <w:rPr>
          <w:rFonts w:ascii="微软雅黑" w:hAnsi="微软雅黑" w:eastAsia="微软雅黑" w:cs="微软雅黑"/>
          <w:sz w:val="20"/>
          <w:szCs w:val="20"/>
        </w:rPr>
        <w:t xml:space="preserve">巴西 阿根廷 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x1753860451JF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里约热内卢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EK381  HKGDXB  0035 0420/EK247  DXBGIG  0805 1525 
                <w:br/>
                EK248   EZEDXB  2220 2355+1/EK384  DXBHKG  0305  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马丘比丘+伊瓜苏瀑布+耶稣山+糖面包山+天空之城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请客人于出发当天指定时间在深圳集合，由专业领队带领前往香港国际机场，搭乘国际航班经转机飞往南美洲最大的城市巴西圣保罗。
                <w:br/>
                提示：因南美行程涉及航班较多，此团出发日期及航空公司为暂定，我司或可能根据实时航班信息作相应调整（例如 行程顺序、出发口岸、出发时间、航空公司、景点等合理范围内的变更）
                <w:br/>
                交通：飞机/客轮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香港-迪拜-里约（巴西）
                <w:br/>
              </w:t>
            </w:r>
          </w:p>
          <w:p>
            <w:pPr>
              <w:pStyle w:val="indent"/>
            </w:pPr>
            <w:r>
              <w:rPr>
                <w:rFonts w:ascii="微软雅黑" w:hAnsi="微软雅黑" w:eastAsia="微软雅黑" w:cs="微软雅黑"/>
                <w:color w:val="000000"/>
                <w:sz w:val="20"/>
                <w:szCs w:val="20"/>
              </w:rPr>
              <w:t xml:space="preserve">
                EK381  HKGDXB  0035 0420/EK247  DXBGIG  0805 1525 
                <w:br/>
                凌晨机经迪拜转机抵达巴西里约热内卢，接机晚餐后，入住酒店休息。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里约-伊瓜苏（巴西）
                <w:br/>
              </w:t>
            </w:r>
          </w:p>
          <w:p>
            <w:pPr>
              <w:pStyle w:val="indent"/>
            </w:pPr>
            <w:r>
              <w:rPr>
                <w:rFonts w:ascii="微软雅黑" w:hAnsi="微软雅黑" w:eastAsia="微软雅黑" w:cs="微软雅黑"/>
                <w:color w:val="000000"/>
                <w:sz w:val="20"/>
                <w:szCs w:val="20"/>
              </w:rPr>
              <w:t xml:space="preserve">
                参考航班：G31990  GIGIGU  1550  1805飞行时间：2小时15分
                <w:br/>
                早餐后我们将驱车前往里约的象征之一【糖面包山】，搭乘宽敞的泡泡电缆车抵达高峰，360°度俯瞰里约全景。之后沿海滨大道继续游览二战烈士纪念碑和圣托贝修道院，外观尚在修建中的明日博物馆。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的全景视觉盛宴——往北弗拉门戈海滨公园全景尽收眼底，向南科帕卡瓦讷海滩近在咫尺；东面耶稣基督像令人肃然起敬，西边大西洋海平面浩荡无垠。午餐后，乘机飞往伊瓜苏，抵达晚餐，入住酒店休息。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您可选择（自费）乘坐直升机空中观赏瀑布全景或者体验伊瓜苏冲瀑。此项目自愿选择，不强制参与。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伊瓜苏-圣保罗-利马（秘鲁）
                <w:br/>
              </w:t>
            </w:r>
          </w:p>
          <w:p>
            <w:pPr>
              <w:pStyle w:val="indent"/>
            </w:pPr>
            <w:r>
              <w:rPr>
                <w:rFonts w:ascii="微软雅黑" w:hAnsi="微软雅黑" w:eastAsia="微软雅黑" w:cs="微软雅黑"/>
                <w:color w:val="000000"/>
                <w:sz w:val="20"/>
                <w:szCs w:val="20"/>
              </w:rPr>
              <w:t xml:space="preserve">
                参考航班：LA3203    IGUGRU   1435  1615 /LA8039   GRULIM   1915  2250
                <w:br/>
                早餐后前往参观【伊泰普水电站(ITAIPU)】（停留时间大约1小时），ITAIPU是印地安语，意指“唱歌的石头”。ITAIPU水坝由巴西等两国合资共一百亿美元建成，主要用途为防洪、灌溉及发电。于1982年开始局部使用，1990年始完成。后搭乘飞机前往圣保罗转机，前往秘鲁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参考航班：LA2075   LIMCUZ   0956  1123  飞行1小时20分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参考航班：LA2004   CUZLIM  1018  1150 飞行时间：1小时32分
                <w:br/>
                上午搭乘飞机前往利马。
                <w:br/>
                下午利马老城区市区观光：参观【军事广场】、【总统府】、【大教堂】、【圣马丁广场】等，这些都是来自当地及旧大陆的工艺师们所协力完成的建筑瑰宝，将西班牙殖民时期的荣华表露无遗。后参观【爱情公园】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利马-布宜（阿根廷）
                <w:br/>
              </w:t>
            </w:r>
          </w:p>
          <w:p>
            <w:pPr>
              <w:pStyle w:val="indent"/>
            </w:pPr>
            <w:r>
              <w:rPr>
                <w:rFonts w:ascii="微软雅黑" w:hAnsi="微软雅黑" w:eastAsia="微软雅黑" w:cs="微软雅黑"/>
                <w:color w:val="000000"/>
                <w:sz w:val="20"/>
                <w:szCs w:val="20"/>
              </w:rPr>
              <w:t xml:space="preserve">
                参考航班：LA2369  LIMEZE  1205  1840 飞行时间：4小时35分
                <w:br/>
                <w:br/>
                今日结束秘鲁的旅程，上午前往机场乘机飞往阿根廷首都【布宜诺斯艾利斯】。抵达晚餐后入住酒店休息。如有兴致，今晚您可选择自费观看阿根廷探戈舞---来一场阿根廷国粹的视觉盛宴。此项目自愿选择，不强制参与。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布宜-大冰川
                <w:br/>
              </w:t>
            </w:r>
          </w:p>
          <w:p>
            <w:pPr>
              <w:pStyle w:val="indent"/>
            </w:pPr>
            <w:r>
              <w:rPr>
                <w:rFonts w:ascii="微软雅黑" w:hAnsi="微软雅黑" w:eastAsia="微软雅黑" w:cs="微软雅黑"/>
                <w:color w:val="000000"/>
                <w:sz w:val="20"/>
                <w:szCs w:val="20"/>
              </w:rPr>
              <w:t xml:space="preserve">
                参考航班：AR187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6   AEPFTE  0940 1255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大冰川-火地岛
                <w:br/>
              </w:t>
            </w:r>
          </w:p>
          <w:p>
            <w:pPr>
              <w:pStyle w:val="indent"/>
            </w:pPr>
            <w:r>
              <w:rPr>
                <w:rFonts w:ascii="微软雅黑" w:hAnsi="微软雅黑" w:eastAsia="微软雅黑" w:cs="微软雅黑"/>
                <w:color w:val="000000"/>
                <w:sz w:val="20"/>
                <w:szCs w:val="20"/>
              </w:rPr>
              <w:t xml:space="preserve">
                参考航班： AR1862    FTEUSH   0810  0925
                <w:br/>
                一早乘机飞往火地岛. 今日行程比较轻松，自由漫步在乌斯怀亚的街石板头，看看世界最南端的银行，世界最南端的邮局，享受纯净的湖光山色。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火地岛-布宜
                <w:br/>
              </w:t>
            </w:r>
          </w:p>
          <w:p>
            <w:pPr>
              <w:pStyle w:val="indent"/>
            </w:pPr>
            <w:r>
              <w:rPr>
                <w:rFonts w:ascii="微软雅黑" w:hAnsi="微软雅黑" w:eastAsia="微软雅黑" w:cs="微软雅黑"/>
                <w:color w:val="000000"/>
                <w:sz w:val="20"/>
                <w:szCs w:val="20"/>
              </w:rPr>
              <w:t xml:space="preserve">
                参考航班： AR1889   USHAEP   1700  2025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您可选择自费搭乘观光小火车至世界最南端的火车站。此项目自愿选择，不强制参与。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布宜-迪拜
                <w:br/>
              </w:t>
            </w:r>
          </w:p>
          <w:p>
            <w:pPr>
              <w:pStyle w:val="indent"/>
            </w:pPr>
            <w:r>
              <w:rPr>
                <w:rFonts w:ascii="微软雅黑" w:hAnsi="微软雅黑" w:eastAsia="微软雅黑" w:cs="微软雅黑"/>
                <w:color w:val="000000"/>
                <w:sz w:val="20"/>
                <w:szCs w:val="20"/>
              </w:rPr>
              <w:t xml:space="preserve">
                参考航班：EK248   EZEDXB  2220 2355+1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经转机返回香港。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迪拜-香港—深圳
                <w:br/>
              </w:t>
            </w:r>
          </w:p>
          <w:p>
            <w:pPr>
              <w:pStyle w:val="indent"/>
            </w:pPr>
            <w:r>
              <w:rPr>
                <w:rFonts w:ascii="微软雅黑" w:hAnsi="微软雅黑" w:eastAsia="微软雅黑" w:cs="微软雅黑"/>
                <w:color w:val="000000"/>
                <w:sz w:val="20"/>
                <w:szCs w:val="20"/>
              </w:rPr>
              <w:t xml:space="preserve">
                参考航班：EK384  DXBHKG  0305  1740
                <w:br/>
                抵达香港后，返回深圳，结束愉快旅程！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2.酒店：全程4星酒店，1/2标双房 （2人1间，具有独立卫生间，空调）；
                <w:br/>
                3.用车：全程交通用车, 保证一人一正座；
                <w:br/>
                4.餐食：酒店西式早餐，行程中所含正餐（中餐10人8菜1汤或当地餐）
                <w:br/>
                5.门票：全程景点首道门票(大冰川国家公园,、火地岛国家公园、巴西伊瓜苏国家公园，伊瓜苏鸟园，伊泰普水电站、耶稣山, 面包山、库斯科、马丘比丘，马丘比丘豪华火车)
                <w:br/>
                6.司导：全程领队、中文导游以及当地司机；
                <w:br/>
                7.全程司导服务费费；
                <w:br/>
                8.水：每人每天一瓶水；
                <w:br/>
                9.保险：境外旅游意外险（本公司强烈建议旅客自行购买更全面的旅游保险）。
                <w:br/>
                10.赠送：深圳至香港往返交通、境外WIFI（两人一台）、大冰川一小时游船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
                <w:br/>
                说明：持有效美国签证可免签秘鲁与智利（美国签证有效期半年以上）、乌拉圭（美国签证有效期一年以上）；
                <w:br/>
                2.巴西签证费用1100元/人，受巴西领馆委托，现通知申请人可自已递送巴西签证或委托我司代送巴西签证。注：领管保留客人本人前往领事馆签字的权利。（请随团费支付）
                <w:br/>
                3.阿根廷电子签成本约 3000元/人/次；（请随团费支付）
                <w:br/>
                4.有美签可申请阿根廷电子签，约 3000元/人/次；
                <w:br/>
                5.无美签，需要做秘鲁签证，240元/人次；阿根廷纸质签成本 1200/人/次; 
                <w:br/>
                6.额外游览用车超时费（导游和司机每天正常工作时间不超过10小时，如超时需加收超时费）；
                <w:br/>
                7.因调整航空燃油价格而导致机票价格上升，需另外补交燃油升幅的差价；
                <w:br/>
                8.护照费、EVUS美签电子登记费用、申请签证中准备相关材料所需的制作、手续费，如未成年人所需的公证书、认证费；
                <w:br/>
                9.出入境行李的海关税、全程行李搬运费、保管费以及行李托运费；
                <w:br/>
                10.旅途中飞机/火车/船只等交通工具的等候及转乘时的用餐；
                <w:br/>
                11.客人个人消费及其他私人性开支。例如交通工具上非免费餐饮费、洗衣、理发、电话、饮料、烟酒、付费电视、行李搬运、邮寄、购物、行程列明以外的用餐或宴请等；自由活动期间交通费；
                <w:br/>
                12.行程中未提到的其它费用：如特殊门票、游船（轮）、缆车、地铁票、公交票等费用；
                <w:br/>
                13.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14.因自身原因滞留、违约、自身过错、自由活动期间内或自身疾病引起的人身和财产损失；
                <w:br/>
                15.单房差RMB 6600/人；(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16.特别提醒：因不可抗力因素而额外产生费用的，均需要客人自行承担。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阿根廷探戈舞</w:t>
            </w:r>
          </w:p>
        </w:tc>
        <w:tc>
          <w:tcPr/>
          <w:p>
            <w:pPr>
              <w:pStyle w:val="indent"/>
            </w:pPr>
            <w:r>
              <w:rPr>
                <w:rFonts w:ascii="微软雅黑" w:hAnsi="微软雅黑" w:eastAsia="微软雅黑" w:cs="微软雅黑"/>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搭乘橡皮艇，由经验老道的船夫掌舵，来到“魔鬼喉”的喷口处，迎着咆哮的瀑布飞冲而下，消失在雾气弥漫的浪花之中。不一会儿满载着欢声笑语的红色橡皮艇便会出现在河岸处，“冲瀑”有惊无险的体验绝对会让你终身难忘</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伊瓜苏直升机</w:t>
            </w:r>
          </w:p>
        </w:tc>
        <w:tc>
          <w:tcPr/>
          <w:p>
            <w:pPr>
              <w:pStyle w:val="indent"/>
            </w:pPr>
            <w:r>
              <w:rPr>
                <w:rFonts w:ascii="微软雅黑" w:hAnsi="微软雅黑" w:eastAsia="微软雅黑" w:cs="微软雅黑"/>
                <w:color w:val="000000"/>
                <w:sz w:val="20"/>
                <w:szCs w:val="20"/>
              </w:rPr>
              <w:t xml:space="preserve">乘直升机盘旋于伊瓜苏大瀑布上空，这样才能不同角度真正看清伊瓜苏大瀑布。</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180.00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退改约定
                <w:br/>
                客人落实行程时，需收取CNY20000/人的定金，以便保留位置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 行程开始前15日内取消，支付旅游费用总额100%的违约金；
                <w:br/>
                <w:br/>
                行程说明
                <w:br/>
                1.本社有权根据景点节假日休息时间调整行程游览先后顺序，但游览内容不会减少，标准不会降低；但由于客观因素限制确实无法安排的，本社将根据实际情况进行调整，敬请理解与配合；
                <w:br/>
                2.行程中出发时间及车程均为参考，导游在不减少景点的前提下，可能根据路况及当时实际情况对景点顺序及出 发时间进行合理调整。
                <w:br/>
                3.行程景点实际游览最短时间，以行程中标注时间为准；
                <w:br/>
                4.为利于行程合理安排，抵达当天直接开始游览的团队早餐将在飞机上用餐，行程均不含早餐，上午12点后（含11点）抵达的航班，行程均不含午餐；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6.行程中所列航班号、火车班次、客船班次及时间仅供参考，航空、火车、船公司会临时就实际情况做出调整的可能；实际起飞及抵达时间以出票为准，南美内陆段经常发生时间变动， 如因此产生行程上的调整，我们会提前通知客人。 时间后缀+1是指第二天抵达。
                <w:br/>
                7.阿根廷段布宜-大冰川-火地岛-布宜内陆段航班，因季节性原因机场发生航班时刻变动，根据实际可预定到的 机票时间，在不减少景点的前提下，可能会调整大冰川及火地岛两地的前后顺序。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6.友情提示拼住客人：由于是散客拼团，我社无法保证跟您拼住的客人是否有特殊的睡眠习惯，比如打鼾、磨 牙、说梦话、开灯睡觉、房间内饮酒等，可能会影响到您的休息，导致影响您整个旅游期间的状态；
                <w:br/>
                参考酒店
                <w:br/>
                城市	参考酒店或者同级
                <w:br/>
                里约	Windsor Guanabara Hotel或同级
                <w:br/>
                Americas Granada Hotel或同级
                <w:br/>
                Novotel Rj Santos Dumont或同级
                <w:br/>
                伊瓜苏	Viale Cataratas Hotel e Eventos或同级
                <w:br/>
                Nadai Confort Hotel e Spa或同级
                <w:br/>
                Wyndham Golden Foz或同级
                <w:br/>
                利马	Hotel Costa del Salaverry 或同级 
                <w:br/>
                Dazzler By Wyndham Lima San Isidro或同级 
                <w:br/>
                Jose Antonio Lima或同级
                <w:br/>
                库斯科	Xima Cusco Hotel 或同级
                <w:br/>
                Jose Antonio cusco或同级
                <w:br/>
                Casa Andina Premium Cusco或同级
                <w:br/>
                乌鲁班巴	Aranwa Sacred Valley Hotel &amp; Wellness或同级
                <w:br/>
                Taypikala Deluxe Valle Sagrado 或同级
                <w:br/>
                Casa Andina Premium Valle Sagrado Hotel &amp;Villas或同级
                <w:br/>
                布宜	Libertador Hotel或同级
                <w:br/>
                Design Suites Buenos Aires 或同级
                <w:br/>
                Novotel Buenos Aires 或同级
                <w:br/>
                大冰川	Edenia Punta Soberana或同级
                <w:br/>
                Hotel design suite 或同级
                <w:br/>
                Cerro Calafate Hotel或同级
                <w:br/>
                乌斯怀亚	Hotel Cilene del fuego 或同级
                <w:br/>
                Hotel Tierra Del Fuego 或同级 
                <w:br/>
                Cilene del Faro Suites &amp; Spa或同级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1.南美航班不准点和变更频繁，如有发生，须听从领队和旅行社的临时安排（包括行程调整和航班更改）。
                <w:br/>
                转机和候机时请注意机场语音以及显示提醒，以防误机；
                <w:br/>
                2.行李在飞行及转机过程中丢失，延误等请记得向航司索取相应证明，这些都属航空公司责任，旅行社只作
                <w:br/>
                相应协调；
                <w:br/>
                3.建议贵重物品、常用物品、常用药品、御寒衣物等请随身携带，尽量不要托运。行李延误属于不可抗力因
                <w:br/>
                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2025-09-07T20:24:25+08:00</dcterms:created>
  <dcterms:modified xsi:type="dcterms:W3CDTF">2025-09-07T20:24:25+08:00</dcterms:modified>
</cp:coreProperties>
</file>

<file path=docProps/custom.xml><?xml version="1.0" encoding="utf-8"?>
<Properties xmlns="http://schemas.openxmlformats.org/officeDocument/2006/custom-properties" xmlns:vt="http://schemas.openxmlformats.org/officeDocument/2006/docPropsVTypes"/>
</file>