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西班牙+葡萄牙+希腊14天11晚（HO）ATHBCN（4钻）行程单</w:t>
      </w:r>
    </w:p>
    <w:p>
      <w:pPr>
        <w:jc w:val="center"/>
        <w:spacing w:after="100"/>
      </w:pPr>
      <w:r>
        <w:rPr>
          <w:rFonts w:ascii="微软雅黑" w:hAnsi="微软雅黑" w:eastAsia="微软雅黑" w:cs="微软雅黑"/>
          <w:sz w:val="20"/>
          <w:szCs w:val="20"/>
        </w:rPr>
        <w:t xml:space="preserve">浪漫西葡希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xp1753950783XX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厦门-(飞机)-上海
                <w:br/>
              </w:t>
            </w:r>
          </w:p>
          <w:p>
            <w:pPr>
              <w:pStyle w:val="indent"/>
            </w:pPr>
            <w:r>
              <w:rPr>
                <w:rFonts w:ascii="微软雅黑" w:hAnsi="微软雅黑" w:eastAsia="微软雅黑" w:cs="微软雅黑"/>
                <w:color w:val="000000"/>
                <w:sz w:val="20"/>
                <w:szCs w:val="20"/>
              </w:rPr>
              <w:t xml:space="preserve">
                参考航班：HO1112  XMNPVG  2120/2325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上海-(飞机)-雅典
                <w:br/>
              </w:t>
            </w:r>
          </w:p>
          <w:p>
            <w:pPr>
              <w:pStyle w:val="indent"/>
            </w:pPr>
            <w:r>
              <w:rPr>
                <w:rFonts w:ascii="微软雅黑" w:hAnsi="微软雅黑" w:eastAsia="微软雅黑" w:cs="微软雅黑"/>
                <w:color w:val="000000"/>
                <w:sz w:val="20"/>
                <w:szCs w:val="20"/>
              </w:rPr>
              <w:t xml:space="preserve">
                参考航班：
                <w:br/>
                HO1657  上海浦东国际机场（PVG） T2 - 希腊阿森斯埃勒弗瑟里奥斯－韦尼泽罗斯国际机场 (ATH)   01:35/08:00 
                <w:br/>
                参考航班：HO1657  PVGATH   0135/0800
                <w:br/>
                ●【雅典】,希腊的首都，西方文明的摇篮，欧洲哲学的发源地，现代奥运会起源地，被人们称为“诸神之城”，以“雅典娜女神”高贵的名字命名，用英雄的传说和史诗般的战争叙述着自己的历史。
                <w:br/>
                ●【雅典卫城】入内（游览不少于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PLAKA老城区】入内（游览不少于30分钟）,在PLAKA，可以买到典型的希腊旅游纪念品，如古希腊雕刻的复制品、企图仿制的古希腊铜像、希腊风格的才气和陶器、画盘、希腊古典图案的金银首饰、传统服装等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岛OIA日落】,圣岛西端的OIA，建于临海的火山断崖上，在这里才能欣赏到圣托里尼有名的“夕阳日落爱琴海”的美丽景致。居高望远，看着蔚蓝的地平线上红红的太阳徐徐落下，无比浪漫。(含往返交通约3小时)。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圣岛悬崖特色酒店（不设星级）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●【圣岛自由活动（附推荐行程和景点）】自费,圣岛DIY，漫步费拉小镇，徒步前往蓝顶教堂，选个阳光坐落的咖啡馆，享受属于您自己的悠闲旅行时光。
                <w:br/>
                <w:br/>
                【圣岛自由活动（附推荐行程和景点）】自费,（全天自由活动）（自由活动期间，不含用车。）
                <w:br/>
                A可自行前往该岛制高点PIRGOS，纵览小岛全貌和隔海相望的活火山岛PALIA KAMENI，这里是摄影者的天堂。
                <w:br/>
                B黑海滩（KAMARI卡马利或PERISSA裴里萨）：嬉戏爱琴海，由独特的火山地质造就，火山岩、火山灰的沉积混着白沙，看起来沙是黑的，水看起来也是黑的，但海水清凉、干净、兼具美容作用。 
                <w:br/>
                C红海滩：奇特的火山岩形成，海水呈土红色，据说非常美容。位置在一个封闭的小海湾内，只能做船前往。客人有兴趣的话，可以自行步行到对面的山顶，照相。 
                <w:br/>
                D活火山：线路：自行从FIRA的老码头做船前往活火山。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圣岛悬崖特色酒店（不设星级）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圣托里尼-(飞机)-雅典-(飞机)-里斯本
                <w:br/>
              </w:t>
            </w:r>
          </w:p>
          <w:p>
            <w:pPr>
              <w:pStyle w:val="indent"/>
            </w:pPr>
            <w:r>
              <w:rPr>
                <w:rFonts w:ascii="微软雅黑" w:hAnsi="微软雅黑" w:eastAsia="微软雅黑" w:cs="微软雅黑"/>
                <w:color w:val="000000"/>
                <w:sz w:val="20"/>
                <w:szCs w:val="20"/>
              </w:rPr>
              <w:t xml:space="preserve">
                参考航班：
                <w:br/>
                A3722  希腊阿森斯埃勒弗瑟里奥斯－韦尼泽罗斯国际机场 (ATH)  - 里斯本波尔特拉机场 T1  20:35/23:00 
                <w:br/>
                参考航班：GQ349  JTRATH 1455/1550  转  A3722  ATHLIS   2020/2300
                <w:br/>
                ●【圣托里尼】,【自由活动】一个位于爱琴海上，满眼都是浪漫美景的岛屿。3000多年前的一次火山爆发，把小岛切成弦月型，月牙的内侧都是悬崖，悬崖上建起了洞穴式的白色房屋以及蓝顶的教堂。以爱琴海为背景的白墙蓝顶，让世界游客心驰神往。
                <w:br/>
                ●【团队集合】,团友指定前往机场集中，搭乘航班飞往雅典之后飞里斯本。( 备注：具体集中时间，地点以出团通知书为准 。)。
                <w:br/>
                ●【里斯本】,葡萄牙的首都，依海而建的七丘之城，这座城市保留了大量有年代感和历史感的大航海时期建筑。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里斯本-(大巴约40公里)-罗卡角-(大巴约400公里)-西班牙小镇
                <w:br/>
              </w:t>
            </w:r>
          </w:p>
          <w:p>
            <w:pPr>
              <w:pStyle w:val="indent"/>
            </w:pPr>
            <w:r>
              <w:rPr>
                <w:rFonts w:ascii="微软雅黑" w:hAnsi="微软雅黑" w:eastAsia="微软雅黑" w:cs="微软雅黑"/>
                <w:color w:val="000000"/>
                <w:sz w:val="20"/>
                <w:szCs w:val="20"/>
              </w:rPr>
              <w:t xml:space="preserve">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●【罗卡角】（游览不少于30分钟）,里斯本西郊的海边，参观“大陆的尽头、海洋的开始”ROCA角和记载精确经纬度的纪念碑。眺望无际的大西洋，呼吸着清新的海风，令人心旷神怡。
                <w:br/>
                ●【葡式蛋挞】,品尝百年老店葡式蛋挞。葡式蛋挞无人不知，但地道的葡式蛋挞在里斯本，味道、润滑感和酥脆感之间的平衡造就了这一天赐甜品。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西班牙小镇-(大巴约180公里)-龙达-(大巴约160公里)-内尔哈-(大巴约90公里)-格拉纳达
                <w:br/>
              </w:t>
            </w:r>
          </w:p>
          <w:p>
            <w:pPr>
              <w:pStyle w:val="indent"/>
            </w:pPr>
            <w:r>
              <w:rPr>
                <w:rFonts w:ascii="微软雅黑" w:hAnsi="微软雅黑" w:eastAsia="微软雅黑" w:cs="微软雅黑"/>
                <w:color w:val="000000"/>
                <w:sz w:val="20"/>
                <w:szCs w:val="20"/>
              </w:rPr>
              <w:t xml:space="preserve">
                ●【龙达】入内,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外观（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内尔哈】外观（游览不少于30分钟）,太阳海岸，位于西班牙安达卢西亚自治区南部的地中海沿岸，海岸线长达200多公里，因为全年日照天数高达300天以上，故得名“太阳海岸”。太阳海岸星罗棋布几十座风情万种的小城，内尔哈就是东线其中耀眼的一座，被称作“欧洲阳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格拉纳达-(大巴约365公里)-孔苏埃格拉-(大巴)-西班牙小镇
                <w:br/>
              </w:t>
            </w:r>
          </w:p>
          <w:p>
            <w:pPr>
              <w:pStyle w:val="indent"/>
            </w:pPr>
            <w:r>
              <w:rPr>
                <w:rFonts w:ascii="微软雅黑" w:hAnsi="微软雅黑" w:eastAsia="微软雅黑" w:cs="微软雅黑"/>
                <w:color w:val="000000"/>
                <w:sz w:val="20"/>
                <w:szCs w:val="20"/>
              </w:rPr>
              <w:t xml:space="preserve">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西班牙小镇-(大巴约62公里)-托莱多-(大巴约70公里)-马德里
                <w:br/>
              </w:t>
            </w:r>
          </w:p>
          <w:p>
            <w:pPr>
              <w:pStyle w:val="indent"/>
            </w:pPr>
            <w:r>
              <w:rPr>
                <w:rFonts w:ascii="微软雅黑" w:hAnsi="微软雅黑" w:eastAsia="微软雅黑" w:cs="微软雅黑"/>
                <w:color w:val="000000"/>
                <w:sz w:val="20"/>
                <w:szCs w:val="20"/>
              </w:rPr>
              <w:t xml:space="preserve">
                ●【托莱多】入内（游览不少于1小时）,曾经的西班牙卡斯蒂利亚王国的首都，是世界文化遗产城市。托莱多本身就是一件艺术品，大街小巷充满了罗马时期、西哥特时期、穆斯林风格以及犹太风格的建筑，漫步在著名的托莱多艺术品街区，享受这座美誉小城的沧桑与美丽。
                <w:br/>
                ●【西班牙广场和塞万提斯雕像】外观（游览不少于15分钟）,位于格兰大道尽头，广场中心最显眼的是塞万提斯纪念碑，塞万提斯雕像的正前方就是他所著的《堂吉诃德》里主人公堂·吉诃德和桑丘·潘沙的形象。
                <w:br/>
                ●【英格列斯百货公司】入内（游览不少于30分钟）,l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马德里-(大巴约315公里)-萨拉戈萨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●【萨拉戈萨】,是由奥古斯都大帝建立的罗马城市演变而来，仍保留许多古罗马时期的城墙遗址，不同时代的教堂、桥梁、钟楼、宫殿等等。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萨拉戈萨-(大巴约310公里)-巴塞罗那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●【波盖利亚市场】（游览不少于30分钟）,巴塞罗那古老、地道的食品市场，各种新鲜水果、海鲜、蔬菜、奶酪，令人垂涎欲滴。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30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巴塞罗那-(飞机)-雅典
                <w:br/>
              </w:t>
            </w:r>
          </w:p>
          <w:p>
            <w:pPr>
              <w:pStyle w:val="indent"/>
            </w:pPr>
            <w:r>
              <w:rPr>
                <w:rFonts w:ascii="微软雅黑" w:hAnsi="微软雅黑" w:eastAsia="微软雅黑" w:cs="微软雅黑"/>
                <w:color w:val="000000"/>
                <w:sz w:val="20"/>
                <w:szCs w:val="20"/>
              </w:rPr>
              <w:t xml:space="preserve">
                参考航班：
                <w:br/>
                A3711  巴塞罗那安普拉特机场 (BCN) T1 - 希腊阿森斯埃勒弗瑟里奥斯－韦尼泽罗斯国际机场 (ATH) T1  11:30/15:20 
                <w:br/>
                参考航班：A3711 BCNATH  1150 / 1540
                <w:br/>
                ●【送机】,早餐后，适时乘车前往机场，搭乘航班飞往雅典。
                <w:br/>
                ●【雅典】（游览不少于1小时）,希腊的首都，西方文明的摇篮，欧洲哲学的发源地，现代奥运会起源地，被人们称为“诸神之城”，以“雅典娜女神”高贵的名字命名，用英雄的传说和史诗般的战争叙述着自己的历史。
                <w:br/>
                抵达后市区游览：1896年第一届现代奥林匹克运动会会场-雅典竞技场外观（又称最佳材质的大理石运动场）、宪法广场、国会大厦、无名英雄纪念碑、大学街上的科学研究院、雅典大学和国立图书馆等三大新古典建筑外观。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雅典-(飞机)-上海
                <w:br/>
              </w:t>
            </w:r>
          </w:p>
          <w:p>
            <w:pPr>
              <w:pStyle w:val="indent"/>
            </w:pPr>
            <w:r>
              <w:rPr>
                <w:rFonts w:ascii="微软雅黑" w:hAnsi="微软雅黑" w:eastAsia="微软雅黑" w:cs="微软雅黑"/>
                <w:color w:val="000000"/>
                <w:sz w:val="20"/>
                <w:szCs w:val="20"/>
              </w:rPr>
              <w:t xml:space="preserve">
                参考航班：
                <w:br/>
                HO1658  希腊阿森斯埃勒弗瑟里奥斯－韦尼泽罗斯国际机场 (ATH)  - 上海浦东国际机场（PVG） T2  13:15/05:05+1 
                <w:br/>
                参考航班：HO1658 PVGATH   1405/0505+1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上海-(飞机)-厦门
                <w:br/>
              </w:t>
            </w:r>
          </w:p>
          <w:p>
            <w:pPr>
              <w:pStyle w:val="indent"/>
            </w:pPr>
            <w:r>
              <w:rPr>
                <w:rFonts w:ascii="微软雅黑" w:hAnsi="微软雅黑" w:eastAsia="微软雅黑" w:cs="微软雅黑"/>
                <w:color w:val="000000"/>
                <w:sz w:val="20"/>
                <w:szCs w:val="20"/>
              </w:rPr>
              <w:t xml:space="preserve">
                参考联运航班：HO1105  PVGXMN  0840/1035，以航司最终申请为准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1.机票：福州/厦门往返目的地经济舱团体机票、雅典-里斯本内陆段机票，圣托里尼-雅典内陆段机票、巴塞罗那-雅典内陆段机票，机场税及燃油附加费，开票后不能退改签；
                <w:br/>
                2.住宿：全程四星酒店，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w:br/>
                3.护照费、申请签证中准备相关材料所需的制作、手续费，如未成年人所需的公证书、认证费；
                <w:br/>
                4.出入境的行李海关课税，超重行李的托运费、管理费等；
                <w:br/>
                5.旅游费用包含内容之外的所有费用；
                <w:br/>
                （1）一切私人费用：例如交通工具上非免费餐饮费、洗衣、理发、电话、饮料、烟酒、付费电视、 行 李搬运、邮寄、购物、行程列明以外的用餐或宴请等；
                <w:br/>
                （2）自由活动期间的餐食费及交通费；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BOUTIQUE DOS RELOGIOS PLUS自由大道</w:t>
            </w:r>
          </w:p>
        </w:tc>
        <w:tc>
          <w:tcPr/>
          <w:p>
            <w:pPr>
              <w:pStyle w:val="indent"/>
            </w:pPr>
            <w:r>
              <w:rPr>
                <w:rFonts w:ascii="微软雅黑" w:hAnsi="微软雅黑" w:eastAsia="微软雅黑" w:cs="微软雅黑"/>
                <w:color w:val="000000"/>
                <w:sz w:val="20"/>
                <w:szCs w:val="20"/>
              </w:rPr>
              <w:t xml:space="preserve">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全岛游览（5小时）</w:t>
            </w:r>
          </w:p>
        </w:tc>
        <w:tc>
          <w:tcPr/>
          <w:p>
            <w:pPr>
              <w:pStyle w:val="indent"/>
            </w:pPr>
            <w:r>
              <w:rPr>
                <w:rFonts w:ascii="微软雅黑" w:hAnsi="微软雅黑" w:eastAsia="微软雅黑" w:cs="微软雅黑"/>
                <w:color w:val="000000"/>
                <w:sz w:val="20"/>
                <w:szCs w:val="20"/>
              </w:rPr>
              <w:t xml:space="preserve">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