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【美东赏枫+自由探亲】美国东部金枫列车14天行程单</w:t>
      </w:r>
    </w:p>
    <w:p>
      <w:pPr>
        <w:jc w:val="center"/>
        <w:spacing w:after="100"/>
      </w:pPr>
      <w:r>
        <w:rPr>
          <w:rFonts w:ascii="微软雅黑" w:hAnsi="微软雅黑" w:eastAsia="微软雅黑" w:cs="微软雅黑"/>
          <w:sz w:val="20"/>
          <w:szCs w:val="20"/>
        </w:rPr>
        <w:t xml:space="preserve">【美东赏枫+自由探亲】美国东部金枫列车14天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ZSGJ-mg1754290138qf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六大枫景：精选六大顶级赏枫胜地
                <w:br/>
                赏枫列车：复古列车穿行于白山森林
                <w:br/>
                秋日游船：千岛湖游船，瀑布游船
                <w:br/>
                古城秋韵：独家入住1晚世遗古城魁北克城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今天于深圳指定集合点集中，由专业领队带领贵宾前往香港国际机场，乘机飞往美国历史文化发源地波士顿。抵达后入住酒店休息，倒时差。
                <w:br/>
                交通：参考航班：CX812  HKGBOS 1825-2220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波士顿-白山国家森林公园赏枫-白山周边小镇
                <w:br/>
              </w:t>
            </w:r>
          </w:p>
          <w:p>
            <w:pPr>
              <w:pStyle w:val="indent"/>
            </w:pPr>
            <w:r>
              <w:rPr>
                <w:rFonts w:ascii="微软雅黑" w:hAnsi="微软雅黑" w:eastAsia="微软雅黑" w:cs="微软雅黑"/>
                <w:color w:val="000000"/>
                <w:sz w:val="20"/>
                <w:szCs w:val="20"/>
              </w:rPr>
              <w:t xml:space="preserve">
                在北美的新西兰地区，新罕布什尔州和佛蒙特州是秋季理想的赏枫地区，每年9-10月有美轮美奂的红叶秋景。早上驱车前往【白山国家森林公园】，【赏枫公路Kancamagus Highway】、【赏枫火车】
                <w:br/>
                随后，送往酒店休息，结束当天行程。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白山周边小镇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白山国家森林公园周边
                <w:br/>
              </w:t>
            </w:r>
          </w:p>
          <w:p>
            <w:pPr>
              <w:pStyle w:val="indent"/>
            </w:pPr>
            <w:r>
              <w:rPr>
                <w:rFonts w:ascii="微软雅黑" w:hAnsi="微软雅黑" w:eastAsia="微软雅黑" w:cs="微软雅黑"/>
                <w:color w:val="000000"/>
                <w:sz w:val="20"/>
                <w:szCs w:val="20"/>
              </w:rPr>
              <w:t xml:space="preserve">
                早餐后，可根据你的选择，安排自由活动或参加当地拼团。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自由活动或探亲访友
                <w:br/>
              </w:t>
            </w:r>
          </w:p>
          <w:p>
            <w:pPr>
              <w:pStyle w:val="indent"/>
            </w:pPr>
            <w:r>
              <w:rPr>
                <w:rFonts w:ascii="微软雅黑" w:hAnsi="微软雅黑" w:eastAsia="微软雅黑" w:cs="微软雅黑"/>
                <w:color w:val="000000"/>
                <w:sz w:val="20"/>
                <w:szCs w:val="20"/>
              </w:rPr>
              <w:t xml:space="preserve">
                可根据你的选择，安排自由活动或参加当地拼团。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尼亚加拉大瀑布-美国水牛城
                <w:br/>
              </w:t>
            </w:r>
          </w:p>
          <w:p>
            <w:pPr>
              <w:pStyle w:val="indent"/>
            </w:pPr>
            <w:r>
              <w:rPr>
                <w:rFonts w:ascii="微软雅黑" w:hAnsi="微软雅黑" w:eastAsia="微软雅黑" w:cs="微软雅黑"/>
                <w:color w:val="000000"/>
                <w:sz w:val="20"/>
                <w:szCs w:val="20"/>
              </w:rPr>
              <w:t xml:space="preserve">
                当天乘车前往水牛城。
                <w:br/>
                【水牛城】位于伊利湖东端、尼亚加拉河的源头，是美国纽约州西部的一座城市，也是纽约州第二大城市（仅次于纽约市）、伊利县首府。
                <w:br/>
                  水牛城灵魂——Buffalo鸡翅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水牛城-华盛顿
                <w:br/>
              </w:t>
            </w:r>
          </w:p>
          <w:p>
            <w:pPr>
              <w:pStyle w:val="indent"/>
            </w:pPr>
            <w:r>
              <w:rPr>
                <w:rFonts w:ascii="微软雅黑" w:hAnsi="微软雅黑" w:eastAsia="微软雅黑" w:cs="微软雅黑"/>
                <w:color w:val="000000"/>
                <w:sz w:val="20"/>
                <w:szCs w:val="20"/>
              </w:rPr>
              <w:t xml:space="preserve">
                早餐后，开展新一天的旅程。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华盛顿周边地区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华盛顿-费城-纽约
                <w:br/>
              </w:t>
            </w:r>
          </w:p>
          <w:p>
            <w:pPr>
              <w:pStyle w:val="indent"/>
            </w:pPr>
            <w:r>
              <w:rPr>
                <w:rFonts w:ascii="微软雅黑" w:hAnsi="微软雅黑" w:eastAsia="微软雅黑" w:cs="微软雅黑"/>
                <w:color w:val="000000"/>
                <w:sz w:val="20"/>
                <w:szCs w:val="20"/>
              </w:rPr>
              <w:t xml:space="preserve">
                早餐后，开展新一天的旅程。
                <w:br/>
                【邂逅美国首都——华盛顿】
                <w:br/>
                “外交官餐桌计划”，中午探访华盛顿的“议员餐厅”——皇朝饭店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随后前往新泽西，入住酒店休息，结束当天行程。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早餐后，开展新一天的旅程。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晚上前往机场，乘坐航班返回香港。
                <w:br/>
                备注：如果遇上大都会博物馆闭馆，则换为自然历史博物馆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✈香港
                <w:br/>
              </w:t>
            </w:r>
          </w:p>
          <w:p>
            <w:pPr>
              <w:pStyle w:val="indent"/>
            </w:pPr>
            <w:r>
              <w:rPr>
                <w:rFonts w:ascii="微软雅黑" w:hAnsi="微软雅黑" w:eastAsia="微软雅黑" w:cs="微软雅黑"/>
                <w:color w:val="000000"/>
                <w:sz w:val="20"/>
                <w:szCs w:val="20"/>
              </w:rPr>
              <w:t xml:space="preserve">
                早上乘机返回香港，跨越国际日期变更线，时间自动增加一天。
                <w:br/>
                交通：参考航班：CX843  JFKHKG   0155   0535+1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到达香港国际机场后返回深圳散团，结束行程，自行返回温馨的家。
                <w:br/>
                （温馨提示：.联运出发日期、时间及航班以航空公司最终确定为准！）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行程所列景点第一门票（注：白山赏枫火车，乘船游览自由女神（不上岛）；大都会博物馆）；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本次行程美国签证费用；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加拿大 当地参团-加拿大6天5晚（全选包含）</w:t>
            </w:r>
          </w:p>
        </w:tc>
        <w:tc>
          <w:tcPr/>
          <w:p>
            <w:pPr>
              <w:pStyle w:val="indent"/>
            </w:pPr>
            <w:r>
              <w:rPr>
                <w:rFonts w:ascii="微软雅黑" w:hAnsi="微软雅黑" w:eastAsia="微软雅黑" w:cs="微软雅黑"/>
                <w:color w:val="000000"/>
                <w:sz w:val="20"/>
                <w:szCs w:val="20"/>
              </w:rPr>
              <w:t xml:space="preserve">魁北京城、蒙特利尔、渥太华、多伦多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1,650.00</w:t>
            </w:r>
          </w:p>
        </w:tc>
      </w:tr>
      <w:tr>
        <w:trPr/>
        <w:tc>
          <w:tcPr/>
          <w:p>
            <w:pPr>
              <w:pStyle w:val="indent"/>
            </w:pPr>
            <w:r>
              <w:rPr>
                <w:rFonts w:ascii="微软雅黑" w:hAnsi="微软雅黑" w:eastAsia="微软雅黑" w:cs="微软雅黑"/>
                <w:color w:val="000000"/>
                <w:sz w:val="20"/>
                <w:szCs w:val="20"/>
              </w:rPr>
              <w:t xml:space="preserve">第四天 10.3-白山国家森林公园周边-魁北克城（单天）</w:t>
            </w:r>
          </w:p>
        </w:tc>
        <w:tc>
          <w:tcPr/>
          <w:p>
            <w:pPr>
              <w:pStyle w:val="indent"/>
            </w:pPr>
            <w:r>
              <w:rPr>
                <w:rFonts w:ascii="微软雅黑" w:hAnsi="微软雅黑" w:eastAsia="微软雅黑" w:cs="微软雅黑"/>
                <w:color w:val="000000"/>
                <w:sz w:val="20"/>
                <w:szCs w:val="20"/>
              </w:rPr>
              <w:t xml:space="preserve">
                推荐行程及景点：
                <w:br/>
                【世界遗产--魁北克古城】【凯旋圣母教堂】【炮台公园】【古代军事要塞】【芳缇娜城堡】【小香普兰街】
                <w:br/>
                游毕入住酒店休息。
                <w:br/>
                其中包含早餐和午餐，住宿魁北克城（实际以出团书为准）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第五天 10.4-魁北克城-圣安妮峡谷-蒙特利尔（单天）</w:t>
            </w:r>
          </w:p>
        </w:tc>
        <w:tc>
          <w:tcPr/>
          <w:p>
            <w:pPr>
              <w:pStyle w:val="indent"/>
            </w:pPr>
            <w:r>
              <w:rPr>
                <w:rFonts w:ascii="微软雅黑" w:hAnsi="微软雅黑" w:eastAsia="微软雅黑" w:cs="微软雅黑"/>
                <w:color w:val="000000"/>
                <w:sz w:val="20"/>
                <w:szCs w:val="20"/>
              </w:rPr>
              <w:t xml:space="preserve">
                推荐行程及景点：
                <w:br/>
                【圣安妮峡谷】【枫糖小屋】【蒙特利尔旧城】【诺丹圣母大教堂】【圣约瑟大教堂】【奥林匹克运动会场】
                <w:br/>
                游毕入住酒店休息。
                <w:br/>
                备注：枫糖小屋逢周一关闭，若遇上关闭，则在其他餐厅安排用餐
                <w:br/>
                其中包含早餐和午餐晚餐，住宿蒙特利尔（实际以出团书为准）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第六天 10.5-蒙特利尔-汤卜朗山度假景区-渥太华（单天）</w:t>
            </w:r>
          </w:p>
        </w:tc>
        <w:tc>
          <w:tcPr/>
          <w:p>
            <w:pPr>
              <w:pStyle w:val="indent"/>
            </w:pPr>
            <w:r>
              <w:rPr>
                <w:rFonts w:ascii="微软雅黑" w:hAnsi="微软雅黑" w:eastAsia="微软雅黑" w:cs="微软雅黑"/>
                <w:color w:val="000000"/>
                <w:sz w:val="20"/>
                <w:szCs w:val="20"/>
              </w:rPr>
              <w:t xml:space="preserve">
                推荐行程及景点：
                <w:br/>
                【汤卜朗山度假区】【渥太华国会大厦】【和平塔】【国会广场】【不熄之火】【渥太华河】【使馆区】
                <w:br/>
                【总督府】
                <w:br/>
                游毕入住酒店休息。
                <w:br/>
                其中包含早餐和午餐晚餐，住宿渥太华（实际以出团书为准）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第七天10.6-渥太华-千岛湖风景区-金斯顿（单天）</w:t>
            </w:r>
          </w:p>
        </w:tc>
        <w:tc>
          <w:tcPr/>
          <w:p>
            <w:pPr>
              <w:pStyle w:val="indent"/>
            </w:pPr>
            <w:r>
              <w:rPr>
                <w:rFonts w:ascii="微软雅黑" w:hAnsi="微软雅黑" w:eastAsia="微软雅黑" w:cs="微软雅黑"/>
                <w:color w:val="000000"/>
                <w:sz w:val="20"/>
                <w:szCs w:val="20"/>
              </w:rPr>
              <w:t xml:space="preserve">
                推荐行程及景点：
                <w:br/>
                【千岛群岛国家公园】【金斯顿】【皇后大学】【金斯顿市政大厅】【皇家军事学院】
                <w:br/>
                游毕入住酒店休息。 
                <w:br/>
                其中包含早餐和午餐晚餐，住宿Belleville周边小镇（实际以出团书为准）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第八天10.7-Belleville周边小镇-多伦多（单天）</w:t>
            </w:r>
          </w:p>
        </w:tc>
        <w:tc>
          <w:tcPr/>
          <w:p>
            <w:pPr>
              <w:pStyle w:val="indent"/>
            </w:pPr>
            <w:r>
              <w:rPr>
                <w:rFonts w:ascii="微软雅黑" w:hAnsi="微软雅黑" w:eastAsia="微软雅黑" w:cs="微软雅黑"/>
                <w:color w:val="000000"/>
                <w:sz w:val="20"/>
                <w:szCs w:val="20"/>
              </w:rPr>
              <w:t xml:space="preserve">
                推荐行程及景点：
                <w:br/>
                【阿岗昆省立公园】
                <w:br/>
                游毕入住酒店休息。
                <w:br/>
                其中包含早餐和午餐晚餐，住宿多伦多（实际以出团书为准）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r>
        <w:trPr/>
        <w:tc>
          <w:tcPr/>
          <w:p>
            <w:pPr>
              <w:pStyle w:val="indent"/>
            </w:pPr>
            <w:r>
              <w:rPr>
                <w:rFonts w:ascii="微软雅黑" w:hAnsi="微软雅黑" w:eastAsia="微软雅黑" w:cs="微软雅黑"/>
                <w:color w:val="000000"/>
                <w:sz w:val="20"/>
                <w:szCs w:val="20"/>
              </w:rPr>
              <w:t xml:space="preserve">第九天 10.8-多伦多-尼亚加拉湖滨小镇-大瀑布（单天）</w:t>
            </w:r>
          </w:p>
        </w:tc>
        <w:tc>
          <w:tcPr/>
          <w:p>
            <w:pPr>
              <w:pStyle w:val="indent"/>
            </w:pPr>
            <w:r>
              <w:rPr>
                <w:rFonts w:ascii="微软雅黑" w:hAnsi="微软雅黑" w:eastAsia="微软雅黑" w:cs="微软雅黑"/>
                <w:color w:val="000000"/>
                <w:sz w:val="20"/>
                <w:szCs w:val="20"/>
              </w:rPr>
              <w:t xml:space="preserve">
                推荐行程及景点：
                <w:br/>
                【多伦多市政厅】【多伦多议会大厦】【多伦多大学】【CN塔】【尼亚加拉湖滨小镇】【尼亚加拉大瀑布】【尼亚加拉瀑布游船】【Skylon Tower旋转餐厅】【水牛城】
                <w:br/>
                游毕入住酒店休息。
                <w:br/>
                其中包含早餐和午餐晚餐，住宿水牛城（实际以出团书为准）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 CNY10000/人，以便占位
                <w:br/>
                2.行程开始前 35 日取消，不产生损失;(如果涉及签证费，按照实际产生费用收取)
                <w:br/>
                3.行程开始前 34 日至 16 日取消，支付旅游费用总额 60%的违约金;
                <w:br/>
                4.行程开始前 15 日内取消，支付旅游费用总额 100%的违约金;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2025-09-05T16:04:48+08:00</dcterms:created>
  <dcterms:modified xsi:type="dcterms:W3CDTF">2025-09-05T16:04:48+08:00</dcterms:modified>
</cp:coreProperties>
</file>

<file path=docProps/custom.xml><?xml version="1.0" encoding="utf-8"?>
<Properties xmlns="http://schemas.openxmlformats.org/officeDocument/2006/custom-properties" xmlns:vt="http://schemas.openxmlformats.org/officeDocument/2006/docPropsVTypes"/>
</file>