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2025国庆GF特•经典超值•土耳其-寻幽探其10天行程单</w:t>
      </w:r>
    </w:p>
    <w:p>
      <w:pPr>
        <w:jc w:val="center"/>
        <w:spacing w:after="100"/>
      </w:pPr>
      <w:r>
        <w:rPr>
          <w:rFonts w:ascii="微软雅黑" w:hAnsi="微软雅黑" w:eastAsia="微软雅黑" w:cs="微软雅黑"/>
          <w:sz w:val="20"/>
          <w:szCs w:val="20"/>
        </w:rPr>
        <w:t xml:space="preserve">海湾航空特价10天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TS-teq1754377279TN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GF123 CANBAH 1700-2040转GF045 BAHIST 0140-0600
                <w:br/>
                回程：
                <w:br/>
                GF044 ISTBAH 1450-1900 转 GF122 BAHCAN 2300-1200+1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广州海湾航空，广州经过巴林转机飞土耳其首都伊斯坦布尔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增游绿色布尔萨----奥斯曼帝国的首都，也是丝绸之路临近西方终点的主要城市。
                <w:br/>
                于团队出发前5天，2人起报名，可+RMB2000/人升级热气球体验+1晚洞穴酒店
                <w:br/>
                土耳其段全程免费车载WIFI，实时分享,长途驱车不再无趣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w:br/>
              </w:t>
            </w:r>
          </w:p>
          <w:p>
            <w:pPr>
              <w:pStyle w:val="indent"/>
            </w:pPr>
            <w:r>
              <w:rPr>
                <w:rFonts w:ascii="微软雅黑" w:hAnsi="微软雅黑" w:eastAsia="微软雅黑" w:cs="微软雅黑"/>
                <w:color w:val="000000"/>
                <w:sz w:val="20"/>
                <w:szCs w:val="20"/>
              </w:rPr>
              <w:t xml:space="preserve">
                于广州白云国际机场集合，经巴林转机，飞往土耳其的最大城市伊斯坦布尔；
                <w:br/>
                交通：GF123 CANBAH 1700-2040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夜宿航班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巴林-伊斯坦布尔-番红花城 (车程：约5小时)
                <w:br/>
              </w:t>
            </w:r>
          </w:p>
          <w:p>
            <w:pPr>
              <w:pStyle w:val="indent"/>
            </w:pPr>
            <w:r>
              <w:rPr>
                <w:rFonts w:ascii="微软雅黑" w:hAnsi="微软雅黑" w:eastAsia="微软雅黑" w:cs="微软雅黑"/>
                <w:color w:val="000000"/>
                <w:sz w:val="20"/>
                <w:szCs w:val="20"/>
              </w:rPr>
              <w:t xml:space="preserve">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交通：GF045 BAHIST 0140-0600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特色民居 (不挂星)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(车程：约6小时)
                <w:br/>
              </w:t>
            </w:r>
          </w:p>
          <w:p>
            <w:pPr>
              <w:pStyle w:val="indent"/>
            </w:pPr>
            <w:r>
              <w:rPr>
                <w:rFonts w:ascii="微软雅黑" w:hAnsi="微软雅黑" w:eastAsia="微软雅黑" w:cs="微软雅黑"/>
                <w:color w:val="000000"/>
                <w:sz w:val="20"/>
                <w:szCs w:val="20"/>
              </w:rPr>
              <w:t xml:space="preserve">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卡帕多齐亚-孔亚-棉花堡  (车程：约8小时)
                <w:br/>
              </w:t>
            </w:r>
          </w:p>
          <w:p>
            <w:pPr>
              <w:pStyle w:val="indent"/>
            </w:pPr>
            <w:r>
              <w:rPr>
                <w:rFonts w:ascii="微软雅黑" w:hAnsi="微软雅黑" w:eastAsia="微软雅黑" w:cs="微软雅黑"/>
                <w:color w:val="000000"/>
                <w:sz w:val="20"/>
                <w:szCs w:val="20"/>
              </w:rPr>
              <w:t xml:space="preserve">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  (车程：约4小时)
                <w:br/>
              </w:t>
            </w:r>
          </w:p>
          <w:p>
            <w:pPr>
              <w:pStyle w:val="indent"/>
            </w:pPr>
            <w:r>
              <w:rPr>
                <w:rFonts w:ascii="微软雅黑" w:hAnsi="微软雅黑" w:eastAsia="微软雅黑" w:cs="微软雅黑"/>
                <w:color w:val="000000"/>
                <w:sz w:val="20"/>
                <w:szCs w:val="20"/>
              </w:rPr>
              <w:t xml:space="preserve">
                上午：早餐后参观土耳其天然奇景的著名度假区—棉花堡（约1小时）；
                <w:br/>
                另外还将游览希拉波利斯古城遗址（约1小时）；
                <w:br/>
                前往棉纺店或乳胶店（约1小时）；
                <w:br/>
                特别安排【中午品尝棉花堡特色烤羊肉餐】，这是棉花堡最具特色的美食，不要错过这一地道美味。
                <w:br/>
                下午：前往土耳其西端爱琴海边的渡假圣地－库萨达斯，抵达后入住酒店休息。
                <w:br/>
                特别说明：库萨达斯五星酒店较少，如库萨达斯酒店满房，则前往伊兹密尔入住酒店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库萨达斯或伊兹密尔爱琴海五星级酒店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伊兹密尔/库萨达斯-布尔萨（约420公里 ，车程6小时）
                <w:br/>
              </w:t>
            </w:r>
          </w:p>
          <w:p>
            <w:pPr>
              <w:pStyle w:val="indent"/>
            </w:pPr>
            <w:r>
              <w:rPr>
                <w:rFonts w:ascii="微软雅黑" w:hAnsi="微软雅黑" w:eastAsia="微软雅黑" w:cs="微软雅黑"/>
                <w:color w:val="000000"/>
                <w:sz w:val="20"/>
                <w:szCs w:val="20"/>
              </w:rPr>
              <w:t xml:space="preserve">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 (车程：约4小时)
                <w:br/>
              </w:t>
            </w:r>
          </w:p>
          <w:p>
            <w:pPr>
              <w:pStyle w:val="indent"/>
            </w:pPr>
            <w:r>
              <w:rPr>
                <w:rFonts w:ascii="微软雅黑" w:hAnsi="微软雅黑" w:eastAsia="微软雅黑" w:cs="微软雅黑"/>
                <w:color w:val="000000"/>
                <w:sz w:val="20"/>
                <w:szCs w:val="20"/>
              </w:rPr>
              <w:t xml:space="preserve">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晚餐：海峡海景烤鱼餐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伊斯坦布尔-巴林-广州
                <w:br/>
              </w:t>
            </w:r>
          </w:p>
          <w:p>
            <w:pPr>
              <w:pStyle w:val="indent"/>
            </w:pPr>
            <w:r>
              <w:rPr>
                <w:rFonts w:ascii="微软雅黑" w:hAnsi="微软雅黑" w:eastAsia="微软雅黑" w:cs="微软雅黑"/>
                <w:color w:val="000000"/>
                <w:sz w:val="20"/>
                <w:szCs w:val="20"/>
              </w:rPr>
              <w:t xml:space="preserve">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  广州
                <w:br/>
              </w:t>
            </w:r>
          </w:p>
          <w:p>
            <w:pPr>
              <w:pStyle w:val="indent"/>
            </w:pPr>
            <w:r>
              <w:rPr>
                <w:rFonts w:ascii="微软雅黑" w:hAnsi="微软雅黑" w:eastAsia="微软雅黑" w:cs="微软雅黑"/>
                <w:color w:val="000000"/>
                <w:sz w:val="20"/>
                <w:szCs w:val="20"/>
              </w:rPr>
              <w:t xml:space="preserve">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
                卡帕多奇亚、肯尼亚、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br/>
                【热气球购买说明】：
                <w:br/>
                1、 由于土耳其热气球名额有限以及天气原因影响，国内随团款报名的热气球客人不能保证一定安排在第一天飞行，因名额已满或者天气原因不能飞行，则原价退还，不承担违约赔偿责任，请提前知晓，谢谢理解！
                <w:br/>
                2、 国内报名热气球的客人如因名额已满或天气原因改签棉花堡飞行，费用不退境外签字确认同意改签棉花堡，如不改棉花堡飞行，费用回国后退回，不承担违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
                <w:br/>
                项目说明：成人与儿童同价
                <w:br/>
                体重要求：25-110 公斤
                <w:br/>
                年龄限制：5 岁以上可以飞行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170.00</w:t>
            </w:r>
          </w:p>
        </w:tc>
      </w:tr>
      <w:tr>
        <w:trPr/>
        <w:tc>
          <w:tcPr/>
          <w:p>
            <w:pPr>
              <w:pStyle w:val="indent"/>
            </w:pPr>
            <w:r>
              <w:rPr>
                <w:rFonts w:ascii="微软雅黑" w:hAnsi="微软雅黑" w:eastAsia="微软雅黑" w:cs="微软雅黑"/>
                <w:color w:val="000000"/>
                <w:sz w:val="20"/>
                <w:szCs w:val="20"/>
              </w:rPr>
              <w:t xml:space="preserve">土耳其半日游</w:t>
            </w:r>
          </w:p>
        </w:tc>
        <w:tc>
          <w:tcPr/>
          <w:p>
            <w:pPr>
              <w:pStyle w:val="indent"/>
            </w:pPr>
            <w:r>
              <w:rPr>
                <w:rFonts w:ascii="微软雅黑" w:hAnsi="微软雅黑" w:eastAsia="微软雅黑" w:cs="微软雅黑"/>
                <w:color w:val="000000"/>
                <w:sz w:val="20"/>
                <w:szCs w:val="20"/>
              </w:rPr>
              <w:t xml:space="preserve">
                多玛巴赫切新皇宫入内参观+中村港口休闲街+皮埃尔落蒂山+当地午餐+香料市场
                <w:br/>
                伊斯坦布尔的【中村港口休闲街】 Ortakoy Street(约 1 小时)自由活动 ——最酷、最别致的临近村落，座落于欧亚大陆桥下，博斯普鲁斯海峡岸边，是伊斯坦布尔最酷、最别致的临近街道。那里的历史气息，艺术气息和时尚气息吸引着很多年轻、时尚的白领、居民和游客钟爱。在中村象征性建筑物--中村清真寺下拍摄的落日下的欧亚大桥别有一番风味。您可停下来喝杯茶或咖啡，品尝本地的特色美食及小吃，逛逛中村的精品小店，时而可以欣赏街头艺人的即兴表演。 
                <w:br/>
                【皮埃尔•洛蒂山】（约 30 分钟）--这里是眺望金角湾的最佳地点，随着缆车攀升金角湾波澜美景和博斯普鲁斯海峡展现无余，身处美景，客人可自行在露天的洛蒂咖啡馆点一杯会算命的土耳其咖啡或者甜甜的红茶，别是一番滋味。 
                <w:br/>
                【香料市场】：香料市场，也就是伊斯坦布尔的埃及市场，在金角湾安拉太大桥起点处，旁边紧挨新清真寺。由于 600 年前埃及人通过海运来到这里做生意，所以被称为埃及市场，以五颜六色的香料和催情香水闻名于世。现在这里也是纪念品、水果、坚果等生活用品批发市场。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135.00</w:t>
            </w:r>
          </w:p>
        </w:tc>
      </w:tr>
      <w:tr>
        <w:trPr/>
        <w:tc>
          <w:tcPr/>
          <w:p>
            <w:pPr>
              <w:pStyle w:val="indent"/>
            </w:pPr>
            <w:r>
              <w:rPr>
                <w:rFonts w:ascii="微软雅黑" w:hAnsi="微软雅黑" w:eastAsia="微软雅黑" w:cs="微软雅黑"/>
                <w:color w:val="000000"/>
                <w:sz w:val="20"/>
                <w:szCs w:val="20"/>
              </w:rPr>
              <w:t xml:space="preserve">出海游船 （安塔利亚）</w:t>
            </w:r>
          </w:p>
        </w:tc>
        <w:tc>
          <w:tcPr/>
          <w:p>
            <w:pPr>
              <w:pStyle w:val="indent"/>
            </w:pPr>
            <w:r>
              <w:rPr>
                <w:rFonts w:ascii="微软雅黑" w:hAnsi="微软雅黑" w:eastAsia="微软雅黑" w:cs="微软雅黑"/>
                <w:color w:val="000000"/>
                <w:sz w:val="20"/>
                <w:szCs w:val="20"/>
              </w:rPr>
              <w:t xml:space="preserve">乘船游览安塔利亚沿岸风光，远观杜登瀑布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伊斯坦布尔旋转舞表</w:t>
            </w:r>
          </w:p>
        </w:tc>
        <w:tc>
          <w:tcPr/>
          <w:p>
            <w:pPr>
              <w:pStyle w:val="indent"/>
            </w:pPr>
            <w:r>
              <w:rPr>
                <w:rFonts w:ascii="微软雅黑" w:hAnsi="微软雅黑" w:eastAsia="微软雅黑" w:cs="微软雅黑"/>
                <w:color w:val="000000"/>
                <w:sz w:val="20"/>
                <w:szCs w:val="20"/>
              </w:rPr>
              <w:t xml:space="preserve">Mevlevi Sema Show  ( ~ 1 hour )  min 6 pax (宗教舞蹈，恕不提供餐饮）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70.00</w:t>
            </w:r>
          </w:p>
        </w:tc>
      </w:tr>
      <w:tr>
        <w:trPr/>
        <w:tc>
          <w:tcPr/>
          <w:p>
            <w:pPr>
              <w:pStyle w:val="indent"/>
            </w:pPr>
            <w:r>
              <w:rPr>
                <w:rFonts w:ascii="微软雅黑" w:hAnsi="微软雅黑" w:eastAsia="微软雅黑" w:cs="微软雅黑"/>
                <w:color w:val="000000"/>
                <w:sz w:val="20"/>
                <w:szCs w:val="20"/>
              </w:rPr>
              <w:t xml:space="preserve">复古老爷车热气球拍照（固定位置供拍照）</w:t>
            </w:r>
          </w:p>
        </w:tc>
        <w:tc>
          <w:tcPr/>
          <w:p>
            <w:pPr>
              <w:pStyle w:val="indent"/>
            </w:pPr>
            <w:r>
              <w:rPr>
                <w:rFonts w:ascii="微软雅黑" w:hAnsi="微软雅黑" w:eastAsia="微软雅黑" w:cs="微软雅黑"/>
                <w:color w:val="000000"/>
                <w:sz w:val="20"/>
                <w:szCs w:val="20"/>
              </w:rPr>
              <w:t xml:space="preserve">
                恐高不敢坐热气球？
                <w:br/>
                热气球其实还有另外一种玩法啦！那就是租辆老爷车去追逐热气球，以热气球为背景可以拍出很多好看的照片。（4-5人一辆车，无摄影师）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次序，切勿拥挤推诿）
                <w:br/>
                项目说明：成人与儿童同价
                <w:br/>
                体重要求：40-100公斤
                <w:br/>
                年龄限制：5 岁以上可以飞行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2025-09-05T16:04:47+08:00</dcterms:created>
  <dcterms:modified xsi:type="dcterms:W3CDTF">2025-09-05T16:04:47+08:00</dcterms:modified>
</cp:coreProperties>
</file>

<file path=docProps/custom.xml><?xml version="1.0" encoding="utf-8"?>
<Properties xmlns="http://schemas.openxmlformats.org/officeDocument/2006/custom-properties" xmlns:vt="http://schemas.openxmlformats.org/officeDocument/2006/docPropsVTypes"/>
</file>