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MC02深圳起止：澳门观光一天游(龙岗出发）行程单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yr16921537675y12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1、大三巴牌坊：澳门之魂，澳门最著名的历史地标
                <w:br/>
                2、威尼斯人渡假区：在澳门就能感受意大利水乡威尼斯的风貌
                <w:br/>
                3、港珠澳大桥珠海口岸:近距离感受港珠澳大桥壮观与骄傲
                <w:br/>
                4、一人成行，天天出发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深圳—深中通道—港珠澳大桥珠海口岸—大三巴—妈阁庙—渔人码头—澳门回归贺礼陈列馆 —午餐—巴黎铁塔（车观）—银河运财水钻表演—威尼斯人度假区—返程深圳—结束行程
                <w:br/>
              </w:t>
            </w:r>
          </w:p>
          <w:p>
            <w:pPr>
              <w:pStyle w:val="indent"/>
            </w:pPr>
            <w:r>
              <w:rPr>
                <w:rFonts w:ascii="微软雅黑" w:hAnsi="微软雅黑" w:eastAsia="微软雅黑" w:cs="微软雅黑"/>
                <w:color w:val="000000"/>
                <w:sz w:val="20"/>
                <w:szCs w:val="20"/>
              </w:rPr>
              <w:t xml:space="preserve">
                6:00坪山益田假日世界（六和地铁站B1口）
                <w:br/>
                6:30龙城广场地铁站C口
                <w:br/>
                6:40大运地铁站13号口
                <w:br/>
                6:55横岗地铁站D口
                <w:br/>
                注：导游会根据每天的交通情况调整集合时间，前后波动不会超过半小时，以导游通知的时间为准
                <w:br/>
                约8:30左右行经深中通道（车观，不可下车停留）：上万名建设者迎疾风、踏巨浪，奋斗了7年创建的举世瞩目的“超
                <w:br/>
                级工程”-深中通道，全长24公里，双向八车道，集“桥、岛、隧、水下互通”于一体，是目前世界上综合建
                <w:br/>
                设难度最高的跨海集群工程。大桥主要跨度高达1666米是全球最大的全离岸海洋钢箱梁悬索桥。西人工岛像一
                <w:br/>
                只巨大的“鲲鹏”，跃然海上，一边连着海底隧道，一边接着伶仃洋大桥，伶仃洋大桥预留约26层楼的高度，
                <w:br/>
                目前世界最高通航净空的海中大桥，伶仃洋大桥压着两个底座有17个篮球场那么大近100万吨的大锚碇，
                <w:br/>
                是当前世界上最大海中锚碇，海底隧道部分利用了钢制沉管技巧，世界首例双向八车道海底隧道，这使其成
                <w:br/>
                为全球长度和宽度最大的一条隧道。这不只是一座桥，更是我们国人的骄傲与自豪！
                <w:br/>
                约10：00经过港珠澳大桥珠海口岸抵达东方蒙地卡罗澳门（受签注影响，领队不入澳，过关后澳门导游接团）。
                <w:br/>
                大三巴牌坊（停留约30分钟）：澳门之魂，澳门最著名的历史地标，《世界遗产名录》中的一员，是圣保禄大教堂
                <w:br/>
                正面前壁的遗址，融合了东西方建筑风格，不仅是西方文明进入中国历史的重要见证，还是最具代表性的“澳门
                <w:br/>
                八景”之一的“三巴圣迹”不来大三巴，就等于没来澳门！
                <w:br/>
                妈阁庙（停留约30分钟）：澳门三大禅院中最古老的一座，著名古迹，至今已有500多年的历史，庙门口的石狮
                <w:br/>
                雕工精美逼真，庙内常年香火旺盛，游客一入庙即可看到紫烟弥漫，妈阁庙前地是葡萄牙人最早登陆澳门的地方，
                <w:br/>
                正是中葡文化融合的起点。
                <w:br/>
                渔人码头：当地首个主题公园，概念源自欧美，代表的是一种欧陆怀旧式的休闲，将不同的元素综合于一体，像
                <w:br/>
                一座小城市，更是一个综合性的逍遥宫，是凹造型拍照和看海景的好去处。
                <w:br/>
                澳门回归贺礼陈列馆（停留约30分钟）：这里陈列着全国各省、直辖市、自治区送给澳门的贺礼，蕴涵了中国各地
                <w:br/>
                域的文化特色，展现了当地艺术的最高水平(逢周一关闭改游金莲花广场)
                <w:br/>
                享用午餐，餐标港币30每人（停留约45分钟）。
                <w:br/>
                约15：00巴黎铁塔（车观）：让你不去巴黎也能看到埃菲尔铁塔，已然成为澳门网红打卡地。
                <w:br/>
                抵达澳门银河度假村，参观银河运财银钻表演或永利发财树（停留约30分钟）：以孔雀羽毛为设计灵感的“澳门银
                <w:br/>
                河”酒店大堂中央，有一个巨大的“运财银钻”。高达3米的璀璨巨钻在水幕中央缓缓旋转，随即落在仿轮盘设
                <w:br/>
                计的喷水池中，寓意财来运转。间邂逅钻石大堂极具视觉冲击力的钻石灯光音乐秀，在激昂欢快的音乐声中，大
                <w:br/>
                钻石缓缓升起，流光溢彩的场面让人经久难忘。不去看银钻表演则安排永利发财树（导游视情况安排），发财树
                <w:br/>
                是用纯金制成的永利宫金财树，有万片叶子，是一棵真正意义上的发财树。它会随着时间与节奏，金色之树破土
                <w:br/>
                而出，带着灿烂悦动的光芒，随着游人的欢呼声缓缓地升起
                <w:br/>
                威尼斯人度假区自由活动（停留约60分钟，自理晚餐，享受美食）：这里是集美食、休闲、娱乐和购物于一体的度假村。
                <w:br/>
                除了 场之外，最热闹的，便是大运河购物中心。整个购物中心无论是外部造型还是内部装潢都完全照搬意大利威尼斯人的水乡风格。穿梭于各拱桥间，仿佛置身意大利威尼斯水都，尽享异域风情.
                <w:br/>
                约17：00返程：澳门游览完前往港珠澳大桥珠海公路口岸，乘坐国内接驳大巴返回深圳，结束愉快旅程！
                <w:br/>
                交通：全程旅游大巴
                <w:br/>
                景点：深中通道—港珠澳大桥珠海口岸—大三巴—妈阁庙—渔人码头—澳门回归贺礼陈列馆—巴黎铁塔（车观）—银河运财水钻表演—威尼斯人度假区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午餐：中式桌餐或餐券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br/>
                儿童政策：三岁以下 50 元/人，3 岁以上大小同价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1.行程外个人产生的费用
                <w:br/>
                2.签注等相关费用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11、通讯说明：本线路为出境游，敬请所有参团游客自备手机并开通国际漫游功能。
                <w:br/>
                12、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8、通知时间：领队最晚在出行前1天22点左右以微信或电话形式通知游客，请保持手机畅通并通过微信验证。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2025-10-04T09:09:21+08:00</dcterms:created>
  <dcterms:modified xsi:type="dcterms:W3CDTF">2025-10-04T09:09:21+08:00</dcterms:modified>
</cp:coreProperties>
</file>

<file path=docProps/custom.xml><?xml version="1.0" encoding="utf-8"?>
<Properties xmlns="http://schemas.openxmlformats.org/officeDocument/2006/custom-properties" xmlns:vt="http://schemas.openxmlformats.org/officeDocument/2006/docPropsVTypes"/>
</file>