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0926 0928【慕尼黑啤酒节】RD啤酒节·群山之王·瑞士深度+德国深度12天一价全含（FRA-FRA）行程单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CGZL-rs1754467538Je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0030-0605
                <w:br/>
                回程参考航班：CA772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站在阿尔卑斯群山前，感动的瞬间，将成一生的回忆。精心规划带走访瑞士最精华景点，搭乘瑞士最著名的马特宏峰登山火车，近距离欣赏阿尔卑斯山群的壮丽美景；造访韩剧「爱的迫降」令人心动的经典场景，探寻隐身山林间的中世纪古镇格吕耶尔，走访瑞士经典必游城市-琉森、伯尔尼、苏黎世，带您走访德国充满欧洲风情的古镇；一次尽览德国、瑞士两国必访景点，最丰富的行程内容，最超值的价格，是您拜访德国瑞士的最佳选择！
                <w:br/>
                湖光山色·醉美瑞士
                <w:br/>
                马特洪峰：被誉为阿尔卑斯山最美的山峰,是瑞士引以为傲的象征，乘坐登山露天齿轨电车，观赏群山之王，阿尔卑斯山的象征
                <w:br/>
                采尔马特：冰川之城美称、无汽车污染的山间旅游胜地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龙疆小镇：惊艳了时光的最美小镇瑞士龙疆，雪山下的湖光山色，打卡玄彬主演《爱的迫降》大结局取景地
                <w:br/>
                大城小镇：金融中心-苏黎世，“上帝后花园”&amp;仙境小镇因特拉肯+蜜月小镇琉森、“梦幻山坡”格林德瓦小镇、中世纪风情奶酪古镇-格吕耶尔
                <w:br/>
                莱茵河畔·魅力德意志
                <w:br/>
                慕尼黑啤酒节：一个能让你“喝到世界尽头，醉到地老天荒”的地方！无论是啤酒控、吃货还是社交E人，都能在这里找到“醉”快乐的自己。
                <w:br/>
                汽车王国：走进宝马汽车博物馆，感受百年品牌的前世今生！
                <w:br/>
                浪漫之路：风景如画的起点、千年古城维尔茨堡；神秘梦幻的终点、迪士尼乐园的原型新天鹅堡
                <w:br/>
                魅力名城：解锁德国巴伐利亚州的首府—慕尼黑、美因河畔金融中心法兰克福、“中世纪明珠城”的纽伦堡
                <w:br/>
                梦幻童话：浪漫德国的缩影-海德堡，德式浪漫主义的终极想象
                <w:br/>
                大快朵颐：菲斯特午餐，特别安排品尝慕尼黑啤酒节帐篷午餐+德国风味猪肘啤酒餐，体验德意志民族的饮食文化！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法兰克福-约119KM-维尔茨堡-约110KM-纽伦堡（德国）
                <w:br/>
              </w:t>
            </w:r>
          </w:p>
          <w:p>
            <w:pPr>
              <w:pStyle w:val="indent"/>
            </w:pPr>
            <w:r>
              <w:rPr>
                <w:rFonts w:ascii="微软雅黑" w:hAnsi="微软雅黑" w:eastAsia="微软雅黑" w:cs="微软雅黑"/>
                <w:color w:val="000000"/>
                <w:sz w:val="20"/>
                <w:szCs w:val="20"/>
              </w:rPr>
              <w:t xml:space="preserve">
                参考航班：CA771   SZX/FRA   0030-0605（航班仅供参考，具体以实际为准）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乘车前往座落在美因河畔风景如画的古城-【维尔茨堡】这座充满活力的城市是通往浪漫大道的北面门户。浪漫大道是条建于中世纪的贸易通道，如今仍有众多游客到此旅游，寻求中世纪德国的风采。
                <w:br/>
                【旧美因桥】是一座建于18世纪的古桥，创建维尔茨堡的伟人雕像整齐分布在桥的两侧。站在旧美因桥上，可以看到周围很远处的绝美景色，各大知名景点尽收眼底。
                <w:br/>
                【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被拿破仑称为“欧洲最美牧师住宅”。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纽伦堡-约169KM-慕尼黑（德国）
                <w:br/>
              </w:t>
            </w:r>
          </w:p>
          <w:p>
            <w:pPr>
              <w:pStyle w:val="indent"/>
            </w:pPr>
            <w:r>
              <w:rPr>
                <w:rFonts w:ascii="微软雅黑" w:hAnsi="微软雅黑" w:eastAsia="微软雅黑" w:cs="微软雅黑"/>
                <w:color w:val="000000"/>
                <w:sz w:val="20"/>
                <w:szCs w:val="20"/>
              </w:rPr>
              <w:t xml:space="preserve">
                酒店早餐后，乘车前往被称为“中世纪明珠城”的【纽伦堡】Nuremberg，这里随处可见长达950年历史的遗迹。市区游览（约30分钟）：在老城的心脏地带的【工匠广场】（Handwerkerhof），可以买到纽伦堡特有的手工艺品，东面著名的【圣母教堂】（外观）是哥特式的建筑，正面镶有卡尔四世及七名王储模型的报时大钟，每天12：00大钟里的木偶人会活动。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特别安排【德国猪肘餐】，在德国人心目中也绝对是德意志传统厨艺中的经典项目之一，香喷喷的猪肘，配上清爽可口的酸菜，配上啤酒，那真可谓是大快朵颐，交织谱写着舌尖上的交响。
                <w:br/>
                游毕乘车前往酒店入住。(慕尼黑啤酒节期间慕尼黑酒店房源紧张，将会拉远入住，敬请谅解）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慕尼黑(啤酒节)（德国）
                <w:br/>
              </w:t>
            </w:r>
          </w:p>
          <w:p>
            <w:pPr>
              <w:pStyle w:val="indent"/>
            </w:pPr>
            <w:r>
              <w:rPr>
                <w:rFonts w:ascii="微软雅黑" w:hAnsi="微软雅黑" w:eastAsia="微软雅黑" w:cs="微软雅黑"/>
                <w:color w:val="000000"/>
                <w:sz w:val="20"/>
                <w:szCs w:val="20"/>
              </w:rPr>
              <w:t xml:space="preserve">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每年秋季，德国巴伐利亚州的首府慕尼黑都会成为全球啤酒爱好者的狂欢圣地。慕尼黑啤酒节（The Munich Oktoberfest）是德国最具代表性的传统节日之一，这场被誉为“液体狂欢史诗”的盛宴，源于1810年巴伐利亚王子的婚礼庆典，如今已成为全球最大的啤酒盛会，每年吸引数百万游客体验盛装游行、千人啤酒帐篷和传统音乐表演，是德国文化的重要象征。节日期间，特蕾莎草坪（Theresienwiese）成为全球醉大的狂欢舞台——40公顷草场铺满彩旗帐篷，空气中弥漫着麦芽香与德国民谣的热浪。啤酒帐篷是节日的核心，每个帐篷可容纳上千人，提供不同品牌的啤酒。
                <w:br/>
                特别安排【啤酒节帐篷午餐】。
                <w:br/>
                备注：啤酒节帐篷座位非常紧张，且部分日期不开放预订，如预订不成功将退回 50 欧/人，由客人在帐篷附近自由安排午餐。
                <w:br/>
                游毕前往酒店入住休息。(慕尼黑啤酒节期间慕尼黑酒店房源紧张，将会拉远入住，敬请谅解）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慕尼黑-约118KM-新天鹅堡-约331KM-瑞士小镇（瑞士）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瑞士小镇-琉森-约36KM-龙疆小镇-约31KM-因特拉肯-瑞士小镇（瑞士）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瑞士小镇-格林德瓦-菲斯特-瑞士小镇（瑞士）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酒店早餐后，乘车前往瑞士受欢迎的度假胜地和远足目的地-【格林德瓦】Grindelwald，属于因特拉肯区内的直辖市，拥有独具特色、壮美秀丽的阿尔卑斯山景观，是久负盛名的度假和疗养胜地。
                <w:br/>
                位于艾格峰山脚下的格林德瓦，是世界登山客的梦想之地，也是健行者的天堂，小镇被艾格峰和韦特霍恩包围着，拥有独一无二的雄伟壮丽山景。位于前往少女峰的路口，也使格林德瓦成为瑞士最受欢迎的度假胜地。
                <w:br/>
                前往瑞士受欢迎的度假胜地和远足目的地-[格林德瓦小镇]，乘坐缆车前往【菲斯特顶站】到达一个全新壮观的悬浮栈道，犹如云中漫步般的独特体验，在栈道漫步，您可以饱览阿尔卑斯山的优美风景，尽情体验雄伟山脉为您带来的震撼之美。这里还是《爱的迫降》的著名取景地之一。
                <w:br/>
                特别安排：菲斯特享用特色午餐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瑞士小镇-采尔马特-马特洪峰-瑞士小镇（瑞士）
                <w:br/>
              </w:t>
            </w:r>
          </w:p>
          <w:p>
            <w:pPr>
              <w:pStyle w:val="indent"/>
            </w:pPr>
            <w:r>
              <w:rPr>
                <w:rFonts w:ascii="微软雅黑" w:hAnsi="微软雅黑" w:eastAsia="微软雅黑" w:cs="微软雅黑"/>
                <w:color w:val="000000"/>
                <w:sz w:val="20"/>
                <w:szCs w:val="20"/>
              </w:rPr>
              <w:t xml:space="preserve">
                酒店早餐后，乘车前往马特宏峰脚下的【采尔马特】，这里因为禁止机动车进入，成为世界上空气最清新的城市之一，一间间木造房舍，错落山间，远方马特宏峰傲然耸立，构成一幅动人的阿尔卑斯风情。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游毕乘车前往瑞士小镇酒店入住。
                <w:br/>
                交通：巴士/电车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瑞士小镇-格吕耶尔-约66KM-伯尔尼-约130KM-苏黎世（瑞士）
                <w:br/>
              </w:t>
            </w:r>
          </w:p>
          <w:p>
            <w:pPr>
              <w:pStyle w:val="indent"/>
            </w:pPr>
            <w:r>
              <w:rPr>
                <w:rFonts w:ascii="微软雅黑" w:hAnsi="微软雅黑" w:eastAsia="微软雅黑" w:cs="微软雅黑"/>
                <w:color w:val="000000"/>
                <w:sz w:val="20"/>
                <w:szCs w:val="20"/>
              </w:rPr>
              <w:t xml:space="preserve">
                酒店早餐后，乘车前往【格吕耶尔（Gruyères）】以生产瑞士著名的「格吕耶尔奶酪」而闻名于世的格吕耶尔小镇，镇中央的古老的石板路，山丘上中世纪古堡，整个城镇散发著古朴可爱的氛围，大街上贩卖奶酪的小店林立，当地生产的奶酪，无疑是来到瑞士最好的伴手礼。格吕耶尔地区如同一幅绿意盎然的风景山峰画，仰视着风景如画的小城格吕耶尔，是举世闻名的格吕耶尔干酪之乡。风景如画的中世纪小城格吕耶尔静静的栖息在一座小山的顶端。
                <w:br/>
                乘车前往【伯尔尼】（共约游览1小时），被誉为“玲珑的城市”，处处体现着静谧和安详，可称为美丽的国都。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苏黎世-约324KM-海德堡-约88KM-法兰克福（德国）
                <w:br/>
              </w:t>
            </w:r>
          </w:p>
          <w:p>
            <w:pPr>
              <w:pStyle w:val="indent"/>
            </w:pPr>
            <w:r>
              <w:rPr>
                <w:rFonts w:ascii="微软雅黑" w:hAnsi="微软雅黑" w:eastAsia="微软雅黑" w:cs="微软雅黑"/>
                <w:color w:val="000000"/>
                <w:sz w:val="20"/>
                <w:szCs w:val="20"/>
              </w:rPr>
              <w:t xml:space="preserve">
                酒店早餐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酒店早餐/打包后，前往机场乘坐国际航班返回深圳。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13个正餐，中式团餐六菜一汤+菲斯特午餐、啤酒节帐篷午餐+德国猪肘啤酒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6.基本景点大门票（只含慕尼黑啤酒节(含啤酒+餐）、宝马博物馆、采尔马特往返火车、戈尔内格拉特齿轨电车、菲斯特缆车+栈道），其它为外观或免费；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瑞士 【施皮茨】</w:t>
            </w:r>
          </w:p>
        </w:tc>
        <w:tc>
          <w:tcPr/>
          <w:p>
            <w:pPr>
              <w:pStyle w:val="indent"/>
            </w:pPr>
            <w:r>
              <w:rPr>
                <w:rFonts w:ascii="微软雅黑" w:hAnsi="微软雅黑" w:eastAsia="微软雅黑" w:cs="微软雅黑"/>
                <w:color w:val="000000"/>
                <w:sz w:val="20"/>
                <w:szCs w:val="20"/>
              </w:rPr>
              <w:t xml:space="preserve">施皮茨（Spiez）一直被誉为瑞士美丽小镇之一，这里有始建于1200年的古堡，古堡旁边是一座充满乡村风格的小教堂。小镇房屋沿湖而建，层层迭迭，错落有致，小镇周围有大片的葡萄园和青绿的草地。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法国 【斯特拉斯堡】</w:t>
            </w:r>
          </w:p>
        </w:tc>
        <w:tc>
          <w:tcPr/>
          <w:p>
            <w:pPr>
              <w:pStyle w:val="indent"/>
            </w:pPr>
            <w:r>
              <w:rPr>
                <w:rFonts w:ascii="微软雅黑" w:hAnsi="微软雅黑" w:eastAsia="微软雅黑" w:cs="微软雅黑"/>
                <w:color w:val="000000"/>
                <w:sz w:val="20"/>
                <w:szCs w:val="20"/>
              </w:rPr>
              <w:t xml:space="preserve">
                荣膺为欧洲联盟首都及欧洲议会所在地，更被冠上〝欧洲首都〞之称－斯特拉斯堡，城市融合了拉丁民族与日尔曼民族的文化特色，整个旧城区于1988年被列入世界遗产，哥德式教堂登峰之作－圣母院大教堂，建于11世纪棕红色哥德式外型，高142呎尖塔，显得份外庄严及气势不凡。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纽伦堡：Azimut Hotel Nuremberg  3*或同级
                <w:br/>
                慕尼黑：Holiday Inn Express Munich - City East 3*或同级
                <w:br/>
                D5瑞士小镇：Hotel Rigi Vitznau  3*或同级
                <w:br/>
                D6瑞士小镇：A1 Hotel Restaurant Grauholz AG /My Hotel Givisiez SA  3*或同级
                <w:br/>
                D7-D8瑞士小镇：B&amp;B HOTEL Lully 3 Lakes/Campanile Martigny 3*或同级
                <w:br/>
                苏黎世：B&amp;B Hotel Zürich Airport 3*或同级
                <w:br/>
                法兰克福：ACHAT Hotel Frankfurt Maintal 4*或同级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2025-09-07T20:45:25+08:00</dcterms:created>
  <dcterms:modified xsi:type="dcterms:W3CDTF">2025-09-07T20:45:25+08:00</dcterms:modified>
</cp:coreProperties>
</file>

<file path=docProps/custom.xml><?xml version="1.0" encoding="utf-8"?>
<Properties xmlns="http://schemas.openxmlformats.org/officeDocument/2006/custom-properties" xmlns:vt="http://schemas.openxmlformats.org/officeDocument/2006/docPropsVTypes"/>
</file>