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EWY2-U2【风光揽胜】一价全包·美国东西海岸17天行程单</w:t>
      </w:r>
    </w:p>
    <w:p>
      <w:pPr>
        <w:jc w:val="center"/>
        <w:spacing w:after="100"/>
      </w:pPr>
      <w:r>
        <w:rPr>
          <w:rFonts w:ascii="微软雅黑" w:hAnsi="微软雅黑" w:eastAsia="微软雅黑" w:cs="微软雅黑"/>
          <w:sz w:val="20"/>
          <w:szCs w:val="20"/>
        </w:rPr>
        <w:t xml:space="preserve">经典10城纵览+5大国家公园胜景环游+羚羊峡谷+马蹄湾+尼亚加拉大瀑布+墨西哥蒂华纳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mg1754623571sJ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旧金山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CA985 PEKSFO 1300 1030 
                <w:br/>
                CA818 IADPEK 2300 0355+2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一价全包丨无自费、无购物、含服务费，透明消费、安心畅游！
                <w:br/>
                金牌领队丨严选10年以上北美资深专业领队，全程为您服务！
                <w:br/>
                贴心全餐丨全程含餐，畅游无忧（部分转候机除外）
                <w:br/>
                【经典10城纵览】都市人文丨旧金山、纽约、费城、华盛顿、布法罗、洛杉矶、拉斯维加斯、盐湖城、圣地亚哥、墨西哥蒂华纳
                <w:br/>
                【世界奇景大观】尼亚加拉大瀑布丨感受世界三大瀑布之一，“雷神之水”的威压
                <w:br/>
                【5大国家公园胜景环游】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科罗拉多大峡谷国家公园丨壮美的地质教科书，诉说百万年的风采绝世与寂寞无限
                <w:br/>
                【行摄掠影】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【双公路时代巡礼】
                <w:br/>
                66号公路：母亲之路丨亲访66号公路小镇赛里格曼，重回淘金时期美利坚
                <w:br/>
                1号公路：最美公路海岸风光丨领略加州西海岸上的最美海岸线“17 英里”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国内航班联运地-北京集合
                <w:br/>
              </w:t>
            </w:r>
          </w:p>
          <w:p>
            <w:pPr>
              <w:pStyle w:val="indent"/>
            </w:pPr>
            <w:r>
              <w:rPr>
                <w:rFonts w:ascii="微软雅黑" w:hAnsi="微软雅黑" w:eastAsia="微软雅黑" w:cs="微软雅黑"/>
                <w:color w:val="000000"/>
                <w:sz w:val="20"/>
                <w:szCs w:val="20"/>
              </w:rPr>
              <w:t xml:space="preserve">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北京-旧金山 CITY TOUR
                <w:br/>
              </w:t>
            </w:r>
          </w:p>
          <w:p>
            <w:pPr>
              <w:pStyle w:val="indent"/>
            </w:pPr>
            <w:r>
              <w:rPr>
                <w:rFonts w:ascii="微软雅黑" w:hAnsi="微软雅黑" w:eastAsia="微软雅黑" w:cs="微软雅黑"/>
                <w:color w:val="000000"/>
                <w:sz w:val="20"/>
                <w:szCs w:val="20"/>
              </w:rPr>
              <w:t xml:space="preserve">
                参考航班：CA985 PEKSFO 1300 1030 
                <w:br/>
                <w:br/>
                于约定时间地点在北京首都机场集合，办理登机手续，搭乘国际航班飞往美国【旧金山】。抵达后专人接机，开启【旧金山】市区游览：旧金山属亚热带地中海气候，拥有享誉世界的旧金山湾区、金门大桥和渔人码头，气候冬暖夏凉、阳光充足，临近众多美国国家公园和加州葡萄酒产地纳帕谷，被誉为“最受美国人欢迎的城市”。【金门大桥】（约30分钟）旧金山知名度最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最喜爱的场景，本是27度斜坡的直线双向车道，后来才改成弯曲的街道，成了风靡全球、最弯曲也最美丽的街道。【渔人码头】（约40分钟）富有意大利风味的海港，也是旧金山最充满欢乐气息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旧金山-17英里-洛杉矶
                <w:br/>
              </w:t>
            </w:r>
          </w:p>
          <w:p>
            <w:pPr>
              <w:pStyle w:val="indent"/>
            </w:pPr>
            <w:r>
              <w:rPr>
                <w:rFonts w:ascii="微软雅黑" w:hAnsi="微软雅黑" w:eastAsia="微软雅黑" w:cs="微软雅黑"/>
                <w:color w:val="000000"/>
                <w:sz w:val="20"/>
                <w:szCs w:val="20"/>
              </w:rPr>
              <w:t xml:space="preserve">
                早餐之后开启【加州1号公路之旅】，来到闻名于世的▲【17英里海岸线】（不低于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十七英里的海景令人心旷神怡。游毕乘车前往洛杉矶地区酒店入住。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洛杉矶-圣地亚哥-墨西哥蒂华纳-洛杉矶
                <w:br/>
              </w:t>
            </w:r>
          </w:p>
          <w:p>
            <w:pPr>
              <w:pStyle w:val="indent"/>
            </w:pPr>
            <w:r>
              <w:rPr>
                <w:rFonts w:ascii="微软雅黑" w:hAnsi="微软雅黑" w:eastAsia="微软雅黑" w:cs="微软雅黑"/>
                <w:color w:val="000000"/>
                <w:sz w:val="20"/>
                <w:szCs w:val="20"/>
              </w:rPr>
              <w:t xml:space="preserve">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洛杉矶-拉斯维加斯
                <w:br/>
              </w:t>
            </w:r>
          </w:p>
          <w:p>
            <w:pPr>
              <w:pStyle w:val="indent"/>
            </w:pPr>
            <w:r>
              <w:rPr>
                <w:rFonts w:ascii="微软雅黑" w:hAnsi="微软雅黑" w:eastAsia="微软雅黑" w:cs="微软雅黑"/>
                <w:color w:val="000000"/>
                <w:sz w:val="20"/>
                <w:szCs w:val="20"/>
              </w:rPr>
              <w:t xml:space="preserve">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随后前往沙漠“赌城”【拉斯维加斯】。途径沙漠中的奥特莱斯——【巴斯托奥特莱斯】（不低于 60 分钟），奥特莱斯直销商场可以说是美国文化的一部分，大名牌商品卖场式的工厂直销，价格普遍便宜 3—5 成，疯狂“血拼”的理想场所。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拉斯维加斯-科罗拉多大峡谷国家公园-弗拉格斯塔夫
                <w:br/>
              </w:t>
            </w:r>
          </w:p>
          <w:p>
            <w:pPr>
              <w:pStyle w:val="indent"/>
            </w:pPr>
            <w:r>
              <w:rPr>
                <w:rFonts w:ascii="微软雅黑" w:hAnsi="微软雅黑" w:eastAsia="微软雅黑" w:cs="微软雅黑"/>
                <w:color w:val="000000"/>
                <w:sz w:val="20"/>
                <w:szCs w:val="20"/>
              </w:rPr>
              <w:t xml:space="preserve">
                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随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弗拉格斯塔夫-国家公园山地小镇
                <w:br/>
              </w:t>
            </w:r>
          </w:p>
          <w:p>
            <w:pPr>
              <w:pStyle w:val="indent"/>
            </w:pPr>
            <w:r>
              <w:rPr>
                <w:rFonts w:ascii="微软雅黑" w:hAnsi="微软雅黑" w:eastAsia="微软雅黑" w:cs="微软雅黑"/>
                <w:color w:val="000000"/>
                <w:sz w:val="20"/>
                <w:szCs w:val="20"/>
              </w:rPr>
              <w:t xml:space="preserve">
                早餐后，乘车前往▲【羚羊峡谷&amp;马蹄湾】（全程不低于1小时15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国家公园山地小镇-布莱斯峡谷国家公园-锡安国家公园-盐湖城
                <w:br/>
              </w:t>
            </w:r>
          </w:p>
          <w:p>
            <w:pPr>
              <w:pStyle w:val="indent"/>
            </w:pPr>
            <w:r>
              <w:rPr>
                <w:rFonts w:ascii="微软雅黑" w:hAnsi="微软雅黑" w:eastAsia="微软雅黑" w:cs="微软雅黑"/>
                <w:color w:val="000000"/>
                <w:sz w:val="20"/>
                <w:szCs w:val="20"/>
              </w:rPr>
              <w:t xml:space="preserve">
                酒店早餐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随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盐湖城-爱达荷小镇
                <w:br/>
              </w:t>
            </w:r>
          </w:p>
          <w:p>
            <w:pPr>
              <w:pStyle w:val="indent"/>
            </w:pPr>
            <w:r>
              <w:rPr>
                <w:rFonts w:ascii="微软雅黑" w:hAnsi="微软雅黑" w:eastAsia="微软雅黑" w:cs="微软雅黑"/>
                <w:color w:val="000000"/>
                <w:sz w:val="20"/>
                <w:szCs w:val="20"/>
              </w:rPr>
              <w:t xml:space="preserve">
                早餐后，乘车前往【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随后前往【大盐湖】，▲【羚羊岛】（全程不低于90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爱达荷小镇-黄石国家公园-西黄石小镇
                <w:br/>
              </w:t>
            </w:r>
          </w:p>
          <w:p>
            <w:pPr>
              <w:pStyle w:val="indent"/>
            </w:pPr>
            <w:r>
              <w:rPr>
                <w:rFonts w:ascii="微软雅黑" w:hAnsi="微软雅黑" w:eastAsia="微软雅黑" w:cs="微软雅黑"/>
                <w:color w:val="000000"/>
                <w:sz w:val="20"/>
                <w:szCs w:val="20"/>
              </w:rPr>
              <w:t xml:space="preserve">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西黄石小镇-黄石国家公园-大提顿国家公园-牛仔城（杰克逊）-盐湖城
                <w:br/>
              </w:t>
            </w:r>
          </w:p>
          <w:p>
            <w:pPr>
              <w:pStyle w:val="indent"/>
            </w:pPr>
            <w:r>
              <w:rPr>
                <w:rFonts w:ascii="微软雅黑" w:hAnsi="微软雅黑" w:eastAsia="微软雅黑" w:cs="微软雅黑"/>
                <w:color w:val="000000"/>
                <w:sz w:val="20"/>
                <w:szCs w:val="20"/>
              </w:rPr>
              <w:t xml:space="preserve">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盐湖城-布法罗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布法罗】这座以旅游风光奇景闻名于世的城市，依河湖之利发展而成。城区遍植树木，环境清幽宜人，从飞机上俯瞰，布法罗俨若一座森林城。抵达后专人接机，送入酒店休息，准备开启美国东海岸人文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布法罗-纽约
                <w:br/>
              </w:t>
            </w:r>
          </w:p>
          <w:p>
            <w:pPr>
              <w:pStyle w:val="indent"/>
            </w:pPr>
            <w:r>
              <w:rPr>
                <w:rFonts w:ascii="微软雅黑" w:hAnsi="微软雅黑" w:eastAsia="微软雅黑" w:cs="微软雅黑"/>
                <w:color w:val="000000"/>
                <w:sz w:val="20"/>
                <w:szCs w:val="20"/>
              </w:rPr>
              <w:t xml:space="preserve">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参考航班：CA818 IADPEK 2300 0355+2
                <w:br/>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傍晚时间前往华盛顿国际机场，搭乘国际航班返回国内，结束愉快的北美之旅。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华盛顿-北京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北京-国内航班联运地
                <w:br/>
              </w:t>
            </w:r>
          </w:p>
          <w:p>
            <w:pPr>
              <w:pStyle w:val="indent"/>
            </w:pPr>
            <w:r>
              <w:rPr>
                <w:rFonts w:ascii="微软雅黑" w:hAnsi="微软雅黑" w:eastAsia="微软雅黑" w:cs="微软雅黑"/>
                <w:color w:val="000000"/>
                <w:sz w:val="20"/>
                <w:szCs w:val="20"/>
              </w:rPr>
              <w:t xml:space="preserve">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8.全程服务费;
                <w:br/>
                9.价值30万元的旅游意外保险；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3.额外游览用车超时费（导游和司机每天正常工作时间不超过9小时，如超时需加收超时费）；
                <w:br/>
                4.行程中所列游览活动之外项目所需的费用；
                <w:br/>
                5.单间差6300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6.在机场内转机、候机及在飞机上时间及自由活动期间用餐由客人自理。(在美国内陆的航班不提供免费的飞机餐)；
                <w:br/>
                7.出入境行李的海关税、全程行李搬运费、保管费以及行李托运费；目前国际段有1件免费行李托运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8.客人个人消费及其他私人性开支。例如交通工具上非免费餐饮费、洗衣、理发、电话、饮料、烟酒、付费电视、行李搬运、邮寄、购物、行程列明以外的用餐或宴请等；自由活动期间交通费；
                <w:br/>
                9.因个人原因滞留产生的一切费用；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w:br/>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参考酒店	
                <w:br/>
                纽约/新泽西地区	ComfortInn/LaQuinta/DaysInn/Ramada/PlaceHotel/QualityInn/BestWestern/HamptonInn/Madison/EdisonHotel/FairBridge/ClarionInn/Ehotel/GardenExecutiveHotel/RaritanHotel/Travelodge/Radisson/DaysHotel或同级
                <w:br/>
                布法罗/罗彻斯特地区	QualityInn/ComfortInn/DaysInn/GovernorHouse/SleepInn/BestWestern/Ramada/FairfieldInn/FairBridge/HolidayInn/CountryInn/RoadwayInn/EconoLodge/HamptonInn/Radisson/Travelodge或同级
                <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
                <w:br/>
                国家公园山地小镇地区	BestWestern/Ramada/QualityInn/SleepInnSuites/ComfortInn/Travelodge/DaysInn/RodewayInn/MountainViewLodge/AmericasBestValueInn/AmericasBestValueInn/KnightsInn/Motel6/EaglePeakLodge/ClarionInn/Wingate/HowardJohnson或同级
                <w:br/>
                弗拉格斯塔夫地区	BestWestern/Ramada/QualityInn/SleepInnSuites/ComfortInn/Travelodge/DaysInn/HowardJohnson/BaymontInn/RodewayInn/AmericasBestValueInn/HotelAspenInn或同级
                <w:br/>
                拉斯维加斯地区	PalaceStation/TheQuad/CircusCircus/ArizonaCharlie'sDecaturTaxesStation/BoulderStation/AlexisPark/Terrible/ExcaliburHotel&amp;Casino/CircusCircusHotel&amp;Casino或同级
                <w:br/>
                旧金山地区	Best Western / Ramada/ Quality Inn / Sleep Inn Suites / Comfort Inn / America Best Value Inn / Travelodge / Howard Johnson / Red Roof / Microtel Inn/Clarion Hotel/Days Inn/La Quinta Inn/California Inn / Wyndham garden或同级
                <w:br/>
                洛杉矶地区	Ramada/QualityInn/ComfortInn/BestWestern/DaysInn/Crystal Park Hotel/RoadwayInn/HotelSaddleback/CrystalPark/BokaiGarden/Travelodge/StantonInn&amp;Suites/SURESTAY或同级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w:br/>
                1.行程中所列酒店星级标准为当地酒店评定标准，不同于国内酒店星级评判标准，与国内相同星级的酒店规模、设施、服务上都有一定差距，且当地大部分特色酒店不参与星级评定；
                <w:br/>
                2.如正值旅游旺季或当地展会举行期间，部分酒店会距离市区较远或调整至就近夜宿地，敬请理解；
                <w:br/>
                3.按照当地酒店惯例，每标间可接待两大人带一个12岁以下儿童（不占床），具体费用根据所报团队情况而定；若一个大人带一个12岁以下儿童参团，建议住一标间，以免给其他游客休息造成不便；一标间最多可接纳两位不占床儿童；
                <w:br/>
                4.酒店住宿若出现单男或单女，我司会按照报名先后的顺序安排同性客人同住，若客人不接受此种方式或经协调最终不能安排的，客人须在出发前补交单房差入住单人房。
                <w:br/>
                门票说明	1.由于团队行程中部分景点门票均为旅行社打包整体销售，因此若您因自身原因未能游览参观的则视为自动放弃，费用恕不退还，敬请理解。
                <w:br/>
                2.行程中标注外观的景点均不入内，入内参观仅含景点首道门票。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2025-09-07T20:26:29+08:00</dcterms:created>
  <dcterms:modified xsi:type="dcterms:W3CDTF">2025-09-07T20:26:29+08:00</dcterms:modified>
</cp:coreProperties>
</file>

<file path=docProps/custom.xml><?xml version="1.0" encoding="utf-8"?>
<Properties xmlns="http://schemas.openxmlformats.org/officeDocument/2006/custom-properties" xmlns:vt="http://schemas.openxmlformats.org/officeDocument/2006/docPropsVTypes"/>
</file>