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广州直飞（羽阪）尊享翡翠-日本本州魅力双古都の名汤饕宴六天之旅行程单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璀璨东京银座、茶道体验、正宗神户牛料理、奈良神鹿公园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17552516066s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广州飞往东京羽田机场～台场海滨公园～自由女神～DiverCity Tokyo Plaza台场～全新1:1独角兽高达（共停约60分钟）～丰洲渔市场（停约45分钟）～丰州千客万来江户美食坊（停约45分钟）
                <w:br/>
              </w:t>
            </w:r>
          </w:p>
          <w:p>
            <w:pPr>
              <w:pStyle w:val="indent"/>
            </w:pPr>
            <w:r>
              <w:rPr>
                <w:rFonts w:ascii="微软雅黑" w:hAnsi="微软雅黑" w:eastAsia="微软雅黑" w:cs="微软雅黑"/>
                <w:color w:val="000000"/>
                <w:sz w:val="20"/>
                <w:szCs w:val="20"/>
              </w:rPr>
              <w:t xml:space="preserve">
                广州往返：广州白云机场集合乘坐飞机前往东京羽田国际机场，抵达后开始快乐旅程。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丰洲渔市场】东京的旅游热点之一，曾经热闹非凡的筑地市场，在2018年迁至了现在的丰洲市场。这个日本最大的渔市场，也是世界知名的海鲜市场，吸引了无数游客前来品尝新鲜的海产。许多著名的寿司店，如寿司大和大和寿司等，都跟随市场搬迁到了丰洲市场。如果你计划在东京享受美味的海鲜，那么丰洲市场绝对是一个不容错过的地方。在这里，你可以品尝到与筑地市场一样美味的食物，同时还能体验到全新的环境。
                <w:br/>
                ★【丰州千客万来江户美食坊】填海造陆而成的丰洲是著名筑地鱼市场在2018年搬迁后的新址，“丰洲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（以上行程仅限14:00前入境的航班，如航班不允许，则视航班时间删减或放弃此景点，不做另行通知）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成田希尔顿酒店或成田全日空皇冠假日酒店或东京潮见王子酒店或同级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浅草雷门观音寺、仲见世商业街（停约45分钟）～东京大学（停约45分钟）～【动漫迷朝圣地】秋叶原动漫电器街（停约60分钟）～银座（停约60分钟）～温泉酒店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晚上入住温泉酒店，享受正宗日式温泉浴和丰富的温泉晚宴。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甲斐路楽気ハウス温泉酒店或甲斐度假酒店或富之湖ホテル或千石ホテル同级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山中湖白鸟の湖游船（停约45分钟）～名水百选·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岐阜长良川都酒店或名古屋东急酒店或丰桥Associa酒店或滨松大仓Act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京都：世界文化遗产·清水寺（含门票）+二年坂、三年坂(停约60分钟)～衹园花见小路‧艺伎街（停约40分钟）～茶道体验（停约45分钟）～奈良·神鹿公园（停约45分钟）～春日大社外苑（停约30分钟）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艺伎街】是京都最具代表性的花街，讲到京都就会联想到衹园。花见小路的街道建筑很有特色，街道两侧有许多保存完好的传统日式建筑，其中包括茶屋、料亭和艺妓的居住地。这些建筑展现了古老的日本建筑风格和文化传统，给人们一种时光倒流的感觉。黄昏时分，夜晚时分，街道上也会点亮灯笼，营造出幽静而浪漫的氛围，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大阪湾格兰王子酒店或大阪丽嘉皇家或神户全日空皇冠假日酒店或日航奈良ホテル或同级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神户渔人码头（共停约45分钟）～神户北野异人馆街（停约60分钟）～综合免税店（停约60分钟）～日本三大名城之•大阪城公园（停约45分钟）～大阪心斋桥繁华购物街、道顿堀美食街（停约60分钟）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大阪城公园】大阪城公园位于日本大阪市中央区，是一座历史悠久且备受欢迎的旅游景点。这座城堡始建于16世纪末，是日本战国时代的重要城堡之一，也是丰臣秀吉的居所。大阪城公园占地广阔，四周环绕着宽阔的护城河和壮观的石垣。游客可以欣赏到精美的城堡建筑、优美的庭园和宁静的湖泊，尽情感受历史与自然的融合。除了城堡本身，大阪城公园还有许多樱花树，每年春天都会迎来数以千计的游客欣赏樱花盛开的美景。此外，在公园内还有运动场、露天剧场和船坞等设施，提供了丰富的休闲活动和娱乐选择。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晚餐：中华料理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 关西机场泉佐野VESSEL酒店或大阪堺市丽都大酒店或神户全日空皇冠酒店或同级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大阪/广州（参考航班：CZ394  2025-10-07  大阪关西-广州  08:40/11:55）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A.交通：国际往返日本经济舱机票、燃油税及机场税
                <w:br/>
                B.当地旅游观光巴士，根据人数安排车型，执行一人一座的规定
                <w:br/>
                C.住宿：行程所列4晚5星国际酒店（国内网评5钻），1晚温泉酒店（温泉酒店不评星）
                <w:br/>
                D.用餐：早餐为酒店内（5个），正餐（8个）餐标高达30000日元【正宗神户牛+黑毛和牛4000日元，螃蟹御膳料理6000日元、shabushabu火锅4000日元、一品鲍鱼海鲜锅3000日元、日式定食2500日元、日式鳗鱼饭3000日元、中华料理2500日元、温泉酒店内晚餐5000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G.日本旅游签证费+导服费600元/人（自备签证-200元/人）
                <w:br/>
                H.自费项目及私人所产生的个人费用等
                <w:br/>
                I.因不可抗拒因素所致的额外费用（如：罢工，台风，交通延误或变更等一切不可抗拒因素所引致的额外费用）
                <w:br/>
                J.航空公司临时通知的燃油税涨幅，航空公司收取的行李超重费
                <w:br/>
                K.全程单人间房差3000元/人
                <w:br/>
                L.旅游意外险（请建议客人自行购买）
                <w:br/>
                M.始发地往返机场的交通费用
                <w:br/>
                N.转机及侯机的用餐自理
                <w:br/>
                持外籍护照需加收地接附加费1000元/人 ，持港澳台护照需加收地接费500元/人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10.②深圳或广州往返的航班，港澳台护照加收500元/人地接附加费，持外籍护照加收1000元/人地接附加费。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2025-08-19T19:51:02+08:00</dcterms:created>
  <dcterms:modified xsi:type="dcterms:W3CDTF">2025-08-19T19:51:02+08:00</dcterms:modified>
</cp:coreProperties>
</file>

<file path=docProps/custom.xml><?xml version="1.0" encoding="utf-8"?>
<Properties xmlns="http://schemas.openxmlformats.org/officeDocument/2006/custom-properties" xmlns:vt="http://schemas.openxmlformats.org/officeDocument/2006/docPropsVTypes"/>
</file>