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玩转海陆空PLUS·阿联酋7天5晚 国旅自组团行程单</w:t>
      </w:r>
    </w:p>
    <w:p>
      <w:pPr>
        <w:jc w:val="center"/>
        <w:spacing w:after="100"/>
      </w:pPr>
      <w:r>
        <w:rPr>
          <w:rFonts w:ascii="微软雅黑" w:hAnsi="微软雅黑" w:eastAsia="微软雅黑" w:cs="微软雅黑"/>
          <w:sz w:val="20"/>
          <w:szCs w:val="20"/>
        </w:rPr>
        <w:t xml:space="preserve">CZ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WZ-alq175549897213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深圳-迪拜（参考航班：CZ8435 1650/2215）
                <w:br/>
                迪拜-深圳（参考航班：CZ8436 0015/1155）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CZ深圳起止，搭乘南方航空，空中优质服务！飞行即是享受
                <w:br/>
                <w:br/>
                全程贴心服务：
                <w:br/>
                天天有车导，每天有服务，解决自由活动的后顾之忧
                <w:br/>
                <w:br/>
                酒店安排：
                <w:br/>
                4晚当地五星+升级一晚阿布扎比文华东方·八星酋长皇宫酒店
                <w:br/>
                <w:br/>
                体验价值约￥2399/人海陆空项目
                <w:br/>
                海：豪华游艇
                <w:br/>
                陆：沙漠冲沙
                <w:br/>
                空：登124层哈利法塔
                <w:br/>
                <w:br/>
                <w:br/>
                精选十大最IN景点打卡
                <w:br/>
                帆船酒店一世界唯一“7”星酒店
                <w:br/>
                卓美亚露天市场一感受阿拉伯传统风情
                <w:br/>
                棕榈岛一世界第八大奇迹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深圳-迪拜-沙迦（参考航班：CZ8435 1650/2215）   飞行时间约：8小时     时差：比北京慢4小时
                <w:br/>
              </w:t>
            </w:r>
          </w:p>
          <w:p>
            <w:pPr>
              <w:pStyle w:val="indent"/>
            </w:pPr>
            <w:r>
              <w:rPr>
                <w:rFonts w:ascii="微软雅黑" w:hAnsi="微软雅黑" w:eastAsia="微软雅黑" w:cs="微软雅黑"/>
                <w:color w:val="000000"/>
                <w:sz w:val="20"/>
                <w:szCs w:val="20"/>
              </w:rPr>
              <w:t xml:space="preserve">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迪拜当地五星酒店Asiana Hotel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迪拜-阿治曼-沙迦-迪拜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下午：前往“沙迦之心”是沙迦致力保存其祖先文化历史的见证。自联合国教科文组织宣布沙迦为阿拉伯世界文化之都后，游客便纷沓而来（约45分钟）。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下午：随后前往【阿拉伯沙漠冲沙之旅】指定时间大巴车送各位贵宾进入沙漠边缘,再乘坐越野车穿梭于起伏不定的沙丘。途中经停沙漠中央的营地，拍下夕阳西下的沙漠壮景,外观欣赏阿拉伯风情表演。各位贵宾可根据个人喜好自选以下项目（费用自理）：骆驼骑行，沙漠摩托，丰盛的阿拉伯烧烤餐，阿拉伯特色水烟，各种饮品，特定的汉娜手绘，阿拉伯民族服饰穿戴拍照。
                <w:br/>
                交通：车
                <w:br/>
                景点：【沙迦火车头市场】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迪拜当地五星酒店Asiana Hotel Dubai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上午：酒店早餐后，前往游轮码头乘坐【豪华游艇】在游艇码头登上大型豪华游艇，从不同的角度来审视迪拜不一样的美，游艇驶出滨海新城后，随着游艇时而穿越高楼林立的 Dubai Marina 滨海新城。
                <w:br/>
                      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交通：车
                <w:br/>
                景点：【未来博物馆】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迪拜当地五星酒店Asiana Hotel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下午：前往游玩【迪拜老城区Al seef 老街】整体建筑风格是很传统的阿拉伯风格 土黄色的墙和木门相比市中心的繁华 沿着Dubai Creek坐落的老城区更多是闹中取静的文艺气息。
                <w:br/>
                      打卡【网红星巴克】下午茶，在迪拜老城寻找一千零一夜里会飞的魔毯，在最美星巴克喝一杯，夜夜都有好故事。
                <w:br/>
                交通：车
                <w:br/>
                景点：【网红星巴克】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迪拜当地五星酒店Asiana Hotel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驻足【亚斯Mall】位于亚斯岛，是阿布扎比最大也是阿联酋第二大的购物中心。这座光线充足的三层楼购物中心开设了大量商店，包括国际零售店和餐厅以及配备20座影厅的 VOX 影城（VOX Cinemas）。可以漫步于宽敞的大道上，探索370多家商店及60家左右的室内和室外餐厅及咖啡馆。如果孩子们想要畅快玩耍，可以前往 Fun Works 的家庭娱乐区。不仅如此，购物中心与全球首家法拉利品牌主题公园——阿布扎比法拉利世界主题公园（Ferrari World Abu Dhabi）直接相连。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交通：车
                <w:br/>
                景点：【谢赫扎伊德清真寺】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入住阿布扎比“8 星”酋长皇宫酒店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【登124层Burj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迪拜-深圳（参考航班：CZ8436·0015/1155)  ）飞行约7小时35分钟
                <w:br/>
              </w:t>
            </w:r>
          </w:p>
          <w:p>
            <w:pPr>
              <w:pStyle w:val="indent"/>
            </w:pPr>
            <w:r>
              <w:rPr>
                <w:rFonts w:ascii="微软雅黑" w:hAnsi="微软雅黑" w:eastAsia="微软雅黑" w:cs="微软雅黑"/>
                <w:color w:val="000000"/>
                <w:sz w:val="20"/>
                <w:szCs w:val="20"/>
              </w:rPr>
              <w:t xml:space="preserve">
                中午：约 11：55 抵达深圳宝安国际机场，结束 7 天阿联酋之旅。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RMB700/人，成人需提供护照首页资料扫描件，未满18岁的儿童除了提供护照首页扫描件，还需要提供出生证明+父母的护照扫描件）;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迪拜五星酒店参考：Asiana Hotel Dubai 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2、全程单房差2500元/人/间（请出团前与团费一起结算）；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The View 位于棕榈塔 52 层，距地面 240 米，拥有无与伦比的有利位置。 沉浸在从举世闻名的朱美拉棕榈岛到阿拉伯湾及更远地区的一览无余的全景之中。 从户外露台和高级休息室，您将享受到欣赏迪拜标志性地标和探索城市隐藏瑰宝的理想视角。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迪拜节日城（Dubai Festival City）起飞，途径Ras Al Khor 野生动物保护区、迪拜赛马场、哈利法塔（世界最高塔）以及迪拜商业中心等。</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迪拜动漫之门是中东首个好莱坞主题公园，好莱坞三大巨头——梦工厂、索尼电影制片和狮门影业加盟合作，让人们重温一场好莱坞的经典。梦工厂的奇妙世界有4个主题区，都在以热门电影《功夫熊猫》、《驯龙高手》、《马达加斯加》和《怪物史莱克》为灵感建设的梦工厂区主题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2025-08-19T19:53:34+08:00</dcterms:created>
  <dcterms:modified xsi:type="dcterms:W3CDTF">2025-08-19T19:53:34+08:00</dcterms:modified>
</cp:coreProperties>
</file>

<file path=docProps/custom.xml><?xml version="1.0" encoding="utf-8"?>
<Properties xmlns="http://schemas.openxmlformats.org/officeDocument/2006/custom-properties" xmlns:vt="http://schemas.openxmlformats.org/officeDocument/2006/docPropsVTypes"/>
</file>