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【行摄阿西里西】相约韭菜坪高铁/动车五日游行程单</w:t>
      </w:r>
    </w:p>
    <w:p>
      <w:pPr>
        <w:jc w:val="center"/>
        <w:spacing w:after="100"/>
      </w:pPr>
      <w:r>
        <w:rPr>
          <w:rFonts w:ascii="微软雅黑" w:hAnsi="微软雅黑" w:eastAsia="微软雅黑" w:cs="微软雅黑"/>
          <w:sz w:val="20"/>
          <w:szCs w:val="20"/>
        </w:rPr>
        <w:t xml:space="preserve">【行摄阿西里西】相约韭菜坪高铁/动车五日游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GZL-gz1756176210cJ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贵阳接→接站入住酒店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乘坐大交通前往到达森林覆盖率31.6%的“森林之城”贵阳市；根据行程抵达时间接站入住酒店。参考车次：深圳北-贵阳北G2946（10:05-14:45） 或者 深圳北-贵阳北G408（12:27-17:05）【注：如遇直达高铁车票比较紧张，需要安排高铁前往广州南，换乘动车前往贵阳。】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交通：动车/旅游巴士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织金洞→ 大方慕俄格古城→ 奢香博物馆
                <w:br/>
              </w:t>
            </w:r>
          </w:p>
          <w:p>
            <w:pPr>
              <w:pStyle w:val="indent"/>
            </w:pPr>
            <w:r>
              <w:rPr>
                <w:rFonts w:ascii="微软雅黑" w:hAnsi="微软雅黑" w:eastAsia="微软雅黑" w:cs="微软雅黑"/>
                <w:color w:val="000000"/>
                <w:sz w:val="20"/>
                <w:szCs w:val="20"/>
              </w:rPr>
              <w:t xml:space="preserve">
                早餐后，乘车前往【织金洞】（不含电瓶车20元/人，保险10元/人，敬请自理），是中国目前发现的一座规模宏伟、造型奇特的洞穴资源宝库，洞中遍布各种形状的石笋、石柱、石芽、钟旗等，形成千姿百态的岩溶景观。在洞穴里可以欣赏到遍布的石笋、石柱、石芽、钟旗等各种堆积岩石，形成千姿百态的岩溶景观。洞道纵横曲折，石峰星罗四布。万千景象，美不胜收，令人不经感慨大自然的鬼斧神工。买票进入景区后，一般20-30人为一批，有导游跟随讲解。在淡季，必须凑够10人才能进洞，因为洞大路多，为防止游客迷路走丢，必须紧跟导游游览。之后前往【大方慕俄格古城】-是国家AAA级旅游景区，地处大方县城东北郊，总占地4.5平方公里。区域内有全国重点文物保护单位奢香墓，及奢香墓保护管理机构奢香博物馆（现属国家三级博物馆）；有省级文物保护单位慕俄格城堡遗址；有30集电视连续剧《奢香夫人》影视拍摄基地古代彝族九重衙院规模和风格恢复重建的“贵州宣慰府”；有县级文物保护单位庆云楼、斗姥阁古建筑群；有未定级不可移动文物点猪大坡古驿道，三官桥井、杨家关井、官水井等古井；有千年水塘罗氏塘、洗马塘；及其独具特色的彝族风情街。奢香墓：1961年贵州省文化厅将墓列为省级文物保护单位。十一届三中全会后，为纪念奢香夫人，弘扬民族团结和爱国主义精神，1981年又作了简易修葺，1982年贵州人民政府重新将其列为省级文物保护单位。1985年，国家文物局、贵州省文物管理委员会、贵州省文化厅、毕节地区行署、地区民委和大方县人民政府共商出资，将墓再次修葺，1988年将奢香墓列为全国重点文物保护单位。奢香墓整个建筑规模参照《明史》所记载的正三品规模，结合彝族古代上层人物墓的特点、风格营建而成。清道光十三年（1834）奢香后裔安淦卒禀文大定府请予修葺，道光十八年（1838）获准，并由大定知府王绪昆和黔西知州吴嵩梁主持，将墓修复为石围封土，另立面碑和墓志碑（面碑刻有“明顺德夫人奢香墓”），但奢香祠等附属设施，没有恢复原建，规模也远不如前。后参观【奢香博物馆】奢香博物馆，在大方县城北0.5公里处奢香陵园内的东南角，坐东向西，是西南地区第一个以民族历史人物为名的博物馆。 奢香（公元1368-1396年) 为元末永宁且蔺（今四川古蔺）奢香氏之女，彝族恒部祖先穆阿卧的后裔，是极具传奇色彩的彝族女政治家，也是明代贵州知名的彝族女土司。游览结束后前往酒店休息。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阿西里西韭菜坪→水城古镇夜景
                <w:br/>
              </w:t>
            </w:r>
          </w:p>
          <w:p>
            <w:pPr>
              <w:pStyle w:val="indent"/>
            </w:pPr>
            <w:r>
              <w:rPr>
                <w:rFonts w:ascii="微软雅黑" w:hAnsi="微软雅黑" w:eastAsia="微软雅黑" w:cs="微软雅黑"/>
                <w:color w:val="000000"/>
                <w:sz w:val="20"/>
                <w:szCs w:val="20"/>
              </w:rPr>
              <w:t xml:space="preserve">
                早餐后，乘车前往【阿西里西韭菜坪】（不含电瓶车50元/人敬请自理；不含往返缆车120元/人按需消费）-（阿西里西天上花海景区）又称大韭菜坪，与位于毕节市赫章县南部，毗邻威宁县二塘镇、六盘水大湾镇的小韭菜坪属于两个不同地方的景点。阿西里西韭菜坪（阿西里西天上花海景区）位于海拔2900米的贵州屋脊韭菜坪，是全国仅有的野生韭菜花保护区。原生态韭菜花海连绵数万亩，每年八九月盛开，五彩缤纷，气势磅礴。大韭菜坪山顶为十万余亩的高原平台，上面长满了数万亩郁郁葱葱的野生韭菜，是全国惟一的野生韭菜花带，起伏的山丘四周是200余公尺的悬崖。韭菜花开的季节（每年8月初至10月中旬），登上大韭菜坪峰顶，头顶蓝天，放眼望去，起伏的山丘上数万亩野韭菜花竞相开放，漫山遍野的紫色球状韭菜花，点缀在万亩绿色草叶之间， 灿烂，辽远，让人心旷神怡。畅游花间，野韭菜花的芳香扑面而来，令游人留连忘返，陶醉其间。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推荐自费品尝水城招牌美食【水城烙锅】水城烙锅始于清代,有300多年历史。传说，平西王吴三桂调兵镇压水西彝族土司，到达水西后粮草不足，官兵们只好取来屋顶瓦片和腌窖食物的瓷器土坛片架在火上，把猎获的野味和采摘的野菜放到上面烙熟后充饥。正是当年的这一无奈之举，创出了这道美味。游览结束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水城→黄果树瀑布→贵阳
                <w:br/>
              </w:t>
            </w:r>
          </w:p>
          <w:p>
            <w:pPr>
              <w:pStyle w:val="indent"/>
            </w:pPr>
            <w:r>
              <w:rPr>
                <w:rFonts w:ascii="微软雅黑" w:hAnsi="微软雅黑" w:eastAsia="微软雅黑" w:cs="微软雅黑"/>
                <w:color w:val="000000"/>
                <w:sz w:val="20"/>
                <w:szCs w:val="20"/>
              </w:rPr>
              <w:t xml:space="preserve">
                早餐后，乘车前往中国第一批AAAAA“国家重点风景名胜区”亚洲第一大瀑布群；景区由【天星桥】、【黄果树瀑布】、【陡坡塘瀑布】三大景点组成游览时间约为4小时。（不含环保车50元/人，保险10元/人，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按需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赠送天河潭→贵阳送站
                <w:br/>
              </w:t>
            </w:r>
          </w:p>
          <w:p>
            <w:pPr>
              <w:pStyle w:val="indent"/>
            </w:pPr>
            <w:r>
              <w:rPr>
                <w:rFonts w:ascii="微软雅黑" w:hAnsi="微软雅黑" w:eastAsia="微软雅黑" w:cs="微软雅黑"/>
                <w:color w:val="000000"/>
                <w:sz w:val="20"/>
                <w:szCs w:val="20"/>
              </w:rPr>
              <w:t xml:space="preserve">
                早餐后，前往赠送AAAA级景区【天河潭】(外景)（不含观光车20元/人，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后前往品尝享有‘中国第一酒镇’美誉的茅台镇酱香酒。在这片美丽的土地上，一股馥郁的酒香扑面而来，令人仿佛置身于一个世外桃源，品尝着我们酿造的美酒，传承着中国文化，享受优雅时光。后根据返程时间送站，结束愉快行程！
                <w:br/>
                参考班次：贵阳北-深圳北G2945（15:10-19:52）或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温馨提示】
                <w:br/>
                【天河潭】为赠送景点如因不可抗拒因素或自行放弃造成不能游览均不作退费；赠送景点免票优免不做退费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4、黄果树、小七孔不承诺入园时间及不指定景区入口；具体以实际出票为准；
                <w:br/>
                交通：汽车/动车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1、深圳往返贵阳高铁/动车二等座 （具体车次以旅行社在出团前一天通知的进出港城市及车次为准，若无直达票则安排广州南中转！）
                <w:br/>
                2、当地升级2+1陆地头等舱【保证每人1正座】8人以下根据人数匹配5座-19座车型、5人（含5人）以下独立发司兼导。
                <w:br/>
                住宿标准	四钻版：精选4晚携程网评4钻酒店
                <w:br/>
                用餐标准	4早3正餐，正餐30元/人（用餐方式为10人/桌，保证10菜1汤，不足10人菜品减少，根据实际用餐人数酌情增加或减少菜量）
                <w:br/>
                门票	含黄果树景区大门票、天河潭大门票、韭菜坪大门票、织金洞大门票 
                <w:br/>
                保险	旅行社责任险，代购旅游人身意外伤害保险（24万保额）。
                <w:br/>
                导游	持证导游服务（接站为旅行社工作人员/接站司机，不是导游）
                <w:br/>
                儿童标准	小童价指 2-6 岁小孩（不含6周岁），只含车费、正餐半餐费、导服费，不含酒店住宿，酒店早餐以及任何门票;
                <w:br/>
                中童价指 6-14岁小孩（不含14周岁），只含车费、正餐半餐费、导服费，往返动车半票，不含酒店住宿、早餐以及任何门票及景交;(酒店或景区儿童超过收费标准产生费用需自理)学生持学生证免门票，无证件产生自理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小交通160元/人：（需游客自理）
                <w:br/>
                黄果树环保车50元/人及保险10元/人；韭菜坪电瓶车50元/人：织金洞电瓶车保险30元/人；天河潭电瓶车20元/人。
                <w:br/>
                黄果树大扶梯往返50元/人单程30元/人，韭菜坪往返索道120元/人单程60元/人（游客自愿选择参加）。
                <w:br/>
                赠送项目	1、游览天河潭（外景）；
                <w:br/>
                赠送景点及所含景区小项目如因时间问题或不可抗拒因素造成不能游览，或优免均，不作退费。
                <w:br/>
                (1)自由活动期间交通费、餐费、等私人费用。
                <w:br/>
                (2)个人投保的旅游保险费:
                <w:br/>
                (3)不提供自然单间，不提供散客拼房服务，如您一行人中产生单房差或加床费用自理。酒店内非免费餐饮费、洗衣、理发、电话、饮料、烟酒、付费电视、行李搬运等费用。
                <w:br/>
                (4)行程中未提到的其它费用:如特殊门票、游船(轮)、缆车、景区内电瓶车、滑道、其他动车票等费用。
                <w:br/>
                (5)合同未约定由旅行社支付的费用(包括行程以外非合同约定活动项目所需的费用、自由活动期间的费用
                <w:br/>
                (6)酒店内儿童早餐费用及儿童报价以外产生的其他费用需游客自理。
                <w:br/>
                (7)购物场所内所有消费。
                <w:br/>
                (8)因旅游者违约、自身过错、自身疾病，导致的人身财产损失而额外支付的费用。
                <w:br/>
                (9)因交通延误、取消等意外事件或不可抗力原因导致的额外费用。
                <w:br/>
                (10)此线路为特价促销线路，政府、车队、酒店、旅行社补贴当地行程，因此需要全程跟随，不允许中途离团则按游客主动要求解除合同操作，风险自担，后续所有项目均会被取消并不退回费用，客人签字确认后才能离团，景区不进门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4、请成人带好有效证件，儿童带好户口本；航班抵达前3天以内取消合同的客人需收车位费500元/人。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2025-09-05T16:02:49+08:00</dcterms:created>
  <dcterms:modified xsi:type="dcterms:W3CDTF">2025-09-05T16:02:49+08:00</dcterms:modified>
</cp:coreProperties>
</file>

<file path=docProps/custom.xml><?xml version="1.0" encoding="utf-8"?>
<Properties xmlns="http://schemas.openxmlformats.org/officeDocument/2006/custom-properties" xmlns:vt="http://schemas.openxmlformats.org/officeDocument/2006/docPropsVTypes"/>
</file>