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我带爸妈游北京 北京五天双飞超值精品团行程单</w:t>
      </w:r>
    </w:p>
    <w:p>
      <w:pPr>
        <w:jc w:val="center"/>
        <w:spacing w:after="100"/>
      </w:pPr>
      <w:r>
        <w:rPr>
          <w:rFonts w:ascii="微软雅黑" w:hAnsi="微软雅黑" w:eastAsia="微软雅黑" w:cs="微软雅黑"/>
          <w:sz w:val="20"/>
          <w:szCs w:val="20"/>
        </w:rPr>
        <w:t xml:space="preserve">我带爸妈游北京 北京五天双飞超值精品团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j1756435626XM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【精选住宿】精选商务快捷连锁酒店，参考酒店：如家酒店或速八或格林豪泰或华驿精选酒店或艾特.轻居酒店或锦江之星或贝壳酒店或7天或蔻龄或同级别连锁酒店，连住四晚。
                <w:br/>
                【故宫深度游】北京故宫是中国明清两代的皇家宫殿，旧称为紫禁城，位于北京中轴线的中心，是中国古代宫廷建筑之精华。
                <w:br/>
                特别参观典藏清代宫廷和田玉文化特展【斋宫新展】——《玉出昆冈》。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
                <w:br/>
                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升旗--八达岭长城--奥林匹克公园--外观鸟巢水立方--北海公园打卡九龙壁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【亲历双奥，鸟巢启程】（自理120/人）讲述精彩动人的“中国故事”，见证波澜壮阔的“大国崛起”。
                <w:br/>
                后前往【北海公园】北海公园位于北京市中心区，城内景山西侧，在故宫的西北面，与中海、南海合称三海。这里原是辽、金、元建离宫，明、清辟为帝王御苑，是中国现存最古老、最完整、最具综合性和代表性的皇家园林之一。北海公园始建于辽代，历代修缮扩建，至清乾隆年间大规模的改建后，基本形成今天的格局，距今已有近千年的历史，为我国现存最悠久、保存最完整的皇家园林之一。公园的标志性建筑为坐落在琼华岛上的永安寺白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颐和园--打卡清华或北大--香山公园--前门大街
                <w:br/>
              </w:t>
            </w:r>
          </w:p>
          <w:p>
            <w:pPr>
              <w:pStyle w:val="indent"/>
            </w:pPr>
            <w:r>
              <w:rPr>
                <w:rFonts w:ascii="微软雅黑" w:hAnsi="微软雅黑" w:eastAsia="微软雅黑" w:cs="微软雅黑"/>
                <w:color w:val="000000"/>
                <w:sz w:val="20"/>
                <w:szCs w:val="20"/>
              </w:rPr>
              <w:t xml:space="preserve">
                早餐后，前往著名的皇家园林【颐和园】（大门票，游览时间2小时左右）它因集中国园林之大观而驰名中外，是我国现存规模最大，保存最完整的皇家园林。然后前往清华或北大校门口打卡拍照。
                <w:br/>
                前往【香山公园】（游览约1.5小时），正如“西山红叶好，霜重色愈浓”所述，每逢秋季，这里漫山的红叶便成为了赏北京秋色的绝佳去处，香山红叶也早在1986年就被评为“新北京十六景”之一。　香山公园秋天是最耀眼的红叶，是香山深秋的符号，漫山红叶像是对生命于辉煌灿烂时华丽落幕的礼赞，香山红叶在古建遗迹的衬托下显得古色古香、韵味十足。（香山红叶，景色受天气影响较大，以实际景色为准，敬请谅解！）
                <w:br/>
                外观【清华或北大】
                <w:br/>
                后安排有600年历史的“天街”【前门大街】（不少于1小时）看看北京的老字号、坐坐前门铛铛车，逛逛北京的大栅栏，尝尝鲜鱼口的北京小吃。
                <w:br/>
                前往观看【金面皇朝或奥运表演】（自理280/人）观看北京艺术杂技表演。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天坛公园--军事博物馆--什刹海风景区--漫步胡同 深圳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参观【什刹海风景区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我社根据客人返程时间，安排送机 如不跟随送机客人，请自行前往机场。行程圆满结束！旅途愉快，返回温馨的家。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含6正4早，餐标40元每人每餐；（因个人原因不吃团餐的视为自愿放弃，不退团餐费用）；
                <w:br/>
                住宿标准	精选北京连锁商务酒店,(大床/双床)不指定，如您有特殊要求,请您在预定时提前备注说明,我司将尽量安排,实际房型以酒店前台为准！（参考酒店：如家酒店或速八或格林豪泰或华驿精选酒店或艾特.轻居酒店或锦江之星或贝壳酒店或7天或蔻龄或同级别连锁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2025-09-07T20:22:39+08:00</dcterms:created>
  <dcterms:modified xsi:type="dcterms:W3CDTF">2025-09-07T20:22:39+08:00</dcterms:modified>
</cp:coreProperties>
</file>

<file path=docProps/custom.xml><?xml version="1.0" encoding="utf-8"?>
<Properties xmlns="http://schemas.openxmlformats.org/officeDocument/2006/custom-properties" xmlns:vt="http://schemas.openxmlformats.org/officeDocument/2006/docPropsVTypes"/>
</file>