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施情画宜 黄鹤楼、地心谷、恩施大峡谷、大清江6日高铁团行程单</w:t>
      </w:r>
    </w:p>
    <w:p>
      <w:pPr>
        <w:jc w:val="center"/>
        <w:spacing w:after="100"/>
      </w:pPr>
      <w:r>
        <w:rPr>
          <w:rFonts w:ascii="微软雅黑" w:hAnsi="微软雅黑" w:eastAsia="微软雅黑" w:cs="微软雅黑"/>
          <w:sz w:val="20"/>
          <w:szCs w:val="20"/>
        </w:rPr>
        <w:t xml:space="preserve">施情画宜 黄鹤楼、地心谷、恩施大峡谷、大清江6日高铁团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hb1756448739p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武汉市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★【合理行程】武汉进出湖北水陆小环线落地散产品
                <w:br/>
                ★【舒适酒店】全程甄选舒适酒店！
                <w:br/>
                ★【贴心服务】精选专业优秀导游，精准式服务；VIP空调旅游巴士，确保一人一正座！
                <w:br/>
                ★【特色卖点】深度体验荆楚文化、三峡风光、恩施民族风情
                <w:br/>
                ★【精华景点】
                <w:br/>
                黄鹤楼：中国三大名楼之一
                <w:br/>
                恩施大峡谷：恩施三大名片之一，世界上最美丽的伤痕，东方科罗拉多
                <w:br/>
                大清江景区：醉美大清江，恩施小三峡；恩施人的母亲河
                <w:br/>
                    恩施地心谷：施南第一佳要，探寻人类起源地、地心归来不看谷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请各位贵宾于动车开车前1小时，自行前往深圳北站自行刷身份证检票进站前往武汉，别称江城，被称为“楚中第一繁盛”，成为全国性水陆交通枢纽，享有“九省通衢”的美誉。抵达武汉后，有专职人员接站，乘车前往酒店办理入住，后自由活动。
                <w:br/>
                温馨提示：此行程为您提供24小时接送站服务,我们接站人员会提前一天20点之前约定好接送时间点，当天入住酒店为工作人员直接带领前往酒店入住，无导游接站，酒店押金请游客现付；导游会在当天的21：30前通知第二天集合事宜，请保持手机畅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武汉酒店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车赴【黄鹤楼】（游览约2小时）在湖北省武汉市武昌长江南岸，相传也始建于三国，唐时名声始盛，这主要得之于诗人崔颢"昔人已乘黄鹤去，此地空余黄鹤楼"诗句。黄鹤楼建在城台上，台下绿树成荫，远望烟波黄鹤楼浩渺。中央主楼两层，平面方形，下层左右伸出，前后出廊屋与配楼相通。全体屋顶错落，翼角嶙峋，气势雄壮。宋之后，黄鹤楼曾屡毁屡建，清同治七年（1868）重建，但只存在了十几年。现仅留当时楼貌照片，已不是宋画在高台上丛建多座建筑，而取集中式平面，高踞在城垣之上，平面为折角十字，外观高三层，内部实为九层。下、中二檐有12个高高翘起的屋角，总高32米。前往【东湖】因位于湖北省武汉市武昌东部，故此得名，现为中国水域面积最为广阔的城中湖之一，水域面积达33平方公里，是杭州西湖的六倍。其位于长江南岸，是由长江淤塞而形成，100多年前曾和武昌其他湖泊相通并与长江相连，水患频繁。1899年至1902年，湖广总督张之洞下令在长江与东湖之间修建了武金堤和武青堤，并在堤防上修建了武泰闸和武丰闸。在人工干预下，从此东湖及其周边的湖泊与长江分离。武汉东湖是以大型自然湖泊为核心，湖光山色为特色，集旅游观光、休闲度假、科普教育为主要功能的旅游景区，每年接待海内外游客达数百万人次，是华中地区最大的风景游览地，2014年前曾是中国最大的城中湖，2014年因武汉中心城区扩大，东湖退居武汉市江夏区的汤逊湖之后，是中国第二大城中湖。游览结束后车赴宜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宜昌酒店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赴恩施【地心谷景区】（车程约2.5小时，不含观光电梯30元/人必须自理）,石门河景区拥有世界最奇特的旅游资源：景区集山、水、道、洞、情于一体。石门河景区享有“世界第一古人，中国第一古河，巴楚第一古道，施南第一佳要”的美誉。景区内有三段幽奇峡谷，自然经典天然奇观，约200多个景点。绝壁古洞，漫道雄关，蟒藤古树，鸟语花香，与世隔绝，一尘不染，游览景区有穿越时空之感，后前往【恩施女儿城】（游览时间约1小时），全国第八个人造古镇，土家女儿城整体建筑风格为仿古与土家吊脚楼相结合，完美的体现了土家族的民风民俗，观土家歌舞表演，游览“世上男子不二心，天下女儿第一城”——女儿城。参观最楚非遗文化街，让您亲身体验鄂西土苗各少数民族非遗文化的魅力（雨天取消）。入住酒店。
                <w:br/>
                温馨提示：最楚非遗文化街为敞开式民用商业区，特色商品导游义务介绍，旅游者购物行为为自主选择，旅行社不接受区域旅游者购物方面的投诉。女儿城表演以景区实际安排为准，若遇下雨等情况无法表演，敬请谅解，无法退任何费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恩施酒店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早餐后乘车赴【恩施大峡谷】(车程1.5小时，游览约5小时，不含景区交通车20元/人+地面缆车30元/人、垂直电梯30元/人)， 是清江流域极美丽的一段，被誉为全球美丽的大峡谷，万米绝壁画廊、千丈飞瀑流芳、百座独峰矗立、十里深壑幽长，雄奇秀美的世界地质奇观，与美国科罗拉多大峡谷不分伯仲。抵达景点后游览【云龙河地缝】（游览约1小时）全长约20公里,平均深度为100米,地缝上窄下宽呈“八”字状。上宽平均约为16.8米,下宽平均约30米。地缝入口最宽达100余米。湍急的云龙河穿缝而过。地缝两岸绝壁陡峭，相互对峙，雄险无比；瀑布众多，飞溅而下，蔚为壮观；缝底内险滩众多，巨石林立，深潭密布，奇石怪石随处可见，后游【七星寨景区】（不含上行索道105元/人，下行80元/人，手扶电梯30元/人，游览时间约2小时），被称为世界上最美丽的大峡谷之一， 峡谷中的百里绝壁、千丈瀑布、傲啸独峰、原始森林、远古村寨等景点美不胜收。绝壁围合的空间美；笋立千仞的峰丛美；云蒸霞蔚的梯田美；云龙游弋的地缝美。表现得十分完整和典型，实在是一个巨大的喀斯特地貌天然博物馆。
                <w:br/>
                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恩施酒店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赴清江风景区，浑水河码头乘船游【大清江风景区】（车程约1小时，游览时间约4小时）“妹娃要过河，是哪个来推我嘛！”悠悠龙船调，浓浓清江情。这首名列“世界民歌”之一的《龙船调》，将“妹娃要过河”的“河”---清江，唱红了世界。全程共分为红花峡、千瀑峡、蝴蝶峡三个峡段，峡谷两岸屏峦入画，石峰雄奇，绝壁林泉，瀑布飘逸（枯水季节无瀑布），更有两岸的吊脚楼群和土家田园掩映在青山碧水之间，风景迷人，风情醉人。沿途欣赏清江中上游风光，丽水清江的千层岩、红花淌峰林、五花寨、景阳大峡谷、蝴蝶崖等美景。后车赴武汉，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武汉酒店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早餐后，适时前往高铁站，乘高铁返回温馨的家！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1、住宿：5早5正餐(酒店早餐为赠送，不用不另外退费）
                <w:br/>
                    如收客总人数为10人以下，每餐按25元/人退给客人自理正餐。
                <w:br/>
                2、住宿：参考酒店：
                <w:br/>
                        武汉住宿参考酒店：鑫濠格雷斯、YSE花园、长青一号或同级
                <w:br/>
                恩施住宿参考酒店：纽宾凯航空路店、丽呈睿轩、怡游或同级
                <w:br/>
                宜昌住宿参考酒店：君鼎智尚、山庄酒店、吾家大酒店、丽橙酒店.智五一广场店或同级；
                <w:br/>
                3、门票：所列景点大门票
                <w:br/>
                （赠送景点或项目因时间或天气原因不能前往或自动放弃，按“不退费用”和“不更换景点”处理）
                <w:br/>
                4.交通：深圳北-武汉往返高铁二等座，当地空调旅游车，确保每人一正座
                <w:br/>
                5、导游：全程当地优秀导游讲解服务；（8人以下司机兼导游，协助取票不进景区）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必须消费：大峡谷换乘+地缆50元/人、地心谷景交30元/人
                <w:br/>
                自愿消费：黄鹤楼景交20元/人、恩施大峡谷上行索道105元/人、下行索道100元/人、恩施大峡谷垂直电梯30元/人、手扶电梯30元/人、地心谷玻璃桥70元/人、地心谷空中魔毯25元/人、地心谷观光电梯35元/人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【重要提示】：请游客务必详细阅读
                <w:br/>
                1、请成人带好有效的特殊证件（军官证，老年证等），儿童带好户口本；
                <w:br/>
                2、当地用餐口味较辛辣，且普通团队餐厅菜式比较雷同。建议旅游者可自带些佐餐。
                <w:br/>
                3、如遇人力不可抗拒因素或政策性调整导致无法游览的景点（堵车、封路、塌方等），经全车游客签字同意，可变更或者取消。部分景区及酒店为方便旅游者有自设的商场及购物场所，并非我社安排的旅游购物店，此类投诉我社无法受理，敬请谅解。
                <w:br/>
                4、恩施地区属亚热带湿润季风气候区，景区森林覆盖率达95%以上，雨水充沛，请带好必备的驱蚊药品、晕车药品、防晒用品、太阳镜、太阳帽、雨伞，旅游需尽量穿旅游鞋，应避免穿皮鞋、高跟鞋。同时建议自备清热、解暑的药或冲剂。
                <w:br/>
                5、记好导游手机号备用，注意人身和财物安全。贵重物品可寄存在酒店前台保险柜，下榻的酒店的名称位置也要记牢，不要随便相信陌生人，特别是三轮摩托车、街头发小广告者，天下没有免费的午餐。
                <w:br/>
                6、在旅游活动中应当遵守社会公共秩序和社会公德，尊重当地的风俗习惯、文化传统和宗教信仰，爱护旅游资源，保护生态环境，遵守旅游文明行为规范，文明旅游、文明出行，自觉爱护景区的花草树木和文物古迹，不得随意攀折、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7、请配合导游如实填写当地《游客意见书》，游客的投诉诉求以在行程中，旅游者自行填写的意见单为主要依据。不填或虚填者归来后的投诉将很难受理，如在行程进行中对旅行社的服务标准有异议，请尽量在景区当地解决。如在旅游期间在当地解决不了，可在当地备案，提醒：旅游投诉时效为离团之日起15天内有效。
                <w:br/>
                8、行程不含的其他景点地区当地特色旅游项目及告知内容，如有需求可与当团导游联系，合理安排时间，不给旅游留下遗憾。体验项目当地导游可根据体验的最佳时间进行合理安排。
                <w:br/>
                9、根据《中华人民共和国旅游法》第二章第九条至第十六条，请游客尊重旅游从业者的人格和宗教信仰，不得损害、侵犯旅游从业者的合法权益。
                <w:br/>
                10、为了保证旅游从业者的服务质量，保障旅游者安全、健康、方便的旅游服务，旅游从业者将在旅游过程中有可能进行录音。（如有录音、录影行为导游将提前告知旅游者）
                <w:br/>
                【游客须知】：请游客务必详细阅读
                <w:br/>
                1､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未产生费用，按照我社退费标准进行退费，敬请配合。出游过程中，如遇不可抗力因素造成景点未能正常游玩，导游经与客人协商后可根据实际情况取消或更换该景点，或由导游在现场按旅游产品中的门票价退还费用，退费不以景区挂牌价为准，敬请谅解。
                <w:br/>
                2､如遇路况原因等突发情况需要变更各集合时间的，届时以导游或随车人员公布为准。
                <w:br/>
                3､赠送项目，景区有权依自身承载能力以及天气因素等原因决定是否提供，客人亦可有权选择参加或者不参加。
                <w:br/>
                4､持老年证、军官证、学生证等优惠证件的游客可享受景区门票优惠政策，具体以出行当日景区公布政策为准。具备条件的游客请在签约时备注相关信息并在出行时携带好优惠证件，届时由导游统一安排，按打包行程中客人已享的优惠价格，现场退还差价。
                <w:br/>
                5､因当地经济条件有限，交通、酒店服务及设施、餐饮等方面与发达城市相比会有一定的差距，敬请谅解。
                <w:br/>
                6､旅游团队用餐，旅行社按承诺标准确保餐饮卫生及餐食数量，但不同地区餐食口味有差异，不一定满足游客口味需求，敬请见谅。
                <w:br/>
                7､在旅游行程中，个别景点景区、餐厅、休息区等场所存在商场等购物场所，上述场所非旅行社安排的指定购物场所小吃点、小卖部、零食野果等。提醒旅游者根据自身需要，理性消费并索要必要票据。如产生消费争议，请自行承担相关责任义务，由此带来的不便，敬请谅解！
                <w:br/>
                8､团队行程中，未经领队/导游同意，旅游者不得擅自脱团、离团。经领队/导游同意后，您应签署离团责任书，自行负责人身及财产安全，与本社无关。未完成部分将被视为您自行放弃，已实际产生损失的行程，不退任何费用。
                <w:br/>
                9､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免责协议
                <w:br/>
                旅行社为了确保本次旅游顺利出行 ，防止旅途中发生人身意外伤害事故 ，建议旅游者在出行前做一次必要的身体 检查 ，因服务能力所限无法接待下列人群参团 ：
                <w:br/>
                （ 1 ）传染性疾病患者，如传染性肝炎、活动期肺结核、伤寒等传染病人；
                <w:br/>
                （ 2 ）心血管疾病患者，如严重高血压、心功能不全、心肌缺氧、心肌梗塞等病人；
                <w:br/>
                （ 3 ）脑血管疾病患者，如脑栓塞、脑出血、脑肿瘤等病人；
                <w:br/>
                （ 4 ）呼吸系统疾病患者，如肺气肿、肺心病等病人；
                <w:br/>
                （ 5 ）精神病患者，如癫痫及各种精神病人；
                <w:br/>
                （ 6 ）严重贫血病患者，如血红蛋白量水平在 50 克/升以下的病人；
                <w:br/>
                （ 7 ）大中型手术的恢复期病患者；
                <w:br/>
                （ 8 ）孕妇、行动不便者及 80 周岁以上老年人。
                <w:br/>
                本人        （身份证号码 ：                  ，联系电话               ） ， 已完全了解了贵社接待人员告知的注意事项，自愿要求参加贵社组织的     年     月      日至    年      月      日止。并且承诺不属于上述八项人群范围之内。本人并根据旅行社对高龄人群的接待相关要求，承诺如下：
                <w:br/>
                一、本人以及直系亲属了解自己的身体情况 ，适合参加此旅游团，本人能够完成旅游团全部行程并近期返回。如本人未按贵社要求如实告知相关健康情况，本人承担因此而产生的全部责任及发生的全部费用，并承担给贵社造成损失的赔偿责任。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五、以上承诺内容是本人及直系亲属的真实意思表示。对本承诺函的各项条款及本次旅游行程中可能存在的因地域差异会产生的不良反应和旅途辛劳程度 ，贵社工作人员已充分告知本人及本人直系亲属，本人及本人直系亲属人已完全理解并自愿承诺。若发纠纷，以本承诺函为准。
                <w:br/>
                特此承诺！
                <w:br/>
                <w:br/>
                承诺人（本人亲笔签名） ：               直系亲属（签字认可及联系电话） ：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2025-12-18T10:51:01+08:00</dcterms:created>
  <dcterms:modified xsi:type="dcterms:W3CDTF">2025-12-18T10:51:01+08:00</dcterms:modified>
</cp:coreProperties>
</file>

<file path=docProps/custom.xml><?xml version="1.0" encoding="utf-8"?>
<Properties xmlns="http://schemas.openxmlformats.org/officeDocument/2006/custom-properties" xmlns:vt="http://schemas.openxmlformats.org/officeDocument/2006/docPropsVTypes"/>
</file>