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【绮丽江南】东方明珠、灵山大佛、宋城千古情双飞五天纯玩跟团游行程单</w:t>
      </w:r>
    </w:p>
    <w:p>
      <w:pPr>
        <w:jc w:val="center"/>
        <w:spacing w:after="100"/>
      </w:pPr>
      <w:r>
        <w:rPr>
          <w:rFonts w:ascii="微软雅黑" w:hAnsi="微软雅黑" w:eastAsia="微软雅黑" w:cs="微软雅黑"/>
          <w:sz w:val="20"/>
          <w:szCs w:val="20"/>
        </w:rPr>
        <w:t xml:space="preserve">网评四钻酒店+50元高餐标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js1756697113ts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★轻奢住宿：全程入住网评四钻高档酒店，享舒适睡眠+酒店自助早餐！
                <w:br/>
                ★特色美食：全程含6正餐，高餐标50元/人，龙井御茶宴、苏州风味餐，赠品大闸蟹（每人赠送一只）
                <w:br/>
                ★精彩联游：无锡灵山大佛、东方明珠、宋城千古情、乌镇西栅、南浔古镇、拈花湾小镇、杭州西湖、苏州留园、山塘街、河坊街、上海外滩、木渎古镇、城隍庙商业街等
                <w:br/>
                ★缤纷景点：东方明珠-登魔都地标建筑俯瞰上海全景、灵山大佛祈福-观88米巨型佛像、拈花湾-禅意小镇“偷得浮生半日闲”、乌镇西栅-著名水乡，夜游枕水人家、宋城千古情演出-观赏世界三大名秀之一、留园-苏州四大园林之一、南浔古镇-“一部民国史，半部在湖州”
                <w:br/>
                ★安心之旅：深圳独立成团，0购物0自费，当地优秀导游服务、正规旅游巴士！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尊敬的贵宾请于指定时间抵达深圳宝安国际机场T3航站楼4楼集合（起飞前2小时抵达），搭乘民航班机飞往上海浦东机场。抵达导游接团开启江南之旅。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站在迷人的外滩滨江大道平台上：观浦西“万国建筑群”之称的古老西式建筑群及对岸浦东新区现代化气息的新城区。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上海绿地铂派/东江明城/丽呈睿轩/海客瀛洲/维纳斯或同级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酒店内用早餐后，乘车前往【东方明珠中球体】（游览约2小时）乘电梯上东方明珠二球，360度俯瞰都市上海美景，两边的两座大桥，如两条巨龙，腾飞于黄浦江上，与中间的东方明珠一起，巧妙的组合成一幅二龙戏珠的巨幅画面。【263米主观光层+悬空廊+老上海历史陈列馆】塔高468米，主观光层位于263米，是鸟瞰上海全景的最佳之地; 悬空廊位于259米, 感受云空漫步的美妙意境。塔底历史陈列馆向观众展示了六千年以来上海先民的生活劳动场景和老上海的民俗风情，陈列馆通过城厢风貌、开埠掠影、十里洋场、海上旧踪、建筑博览、车马春秋6个展馆的80多个景点、数百件珍贵历史文物、上百幢按比例缩小的华美建筑、117个与真人般大小的蜡像、近千个小蜡像、小泥人，反映了上海的发展过程。（东方明珠是上海热门景点，等待时间较长，游客敬请谅解！）
                <w:br/>
                前往游览【城隍庙商业街】（游览约 1.5小时），商店都建成仿古街区式，经营各种工艺品和小商品，各地的名小吃是丰富多彩，荠菜馄饨、重油煎馄饨、南翔小笼、锅贴、生煎、宁波汤团、酒酿圆子、蟹粉小笼包、芹香蒸饼、凤尾烧卖、净素菜包、蟹壳黄、油氽鱿鱼须、蟹黄灌汤包等。
                <w:br/>
                前往江南古老水乡，中国最后的“枕水人家”—乌镇（车程约2小时）
                <w:br/>
                进入【乌镇西栅景区】（游览约2.5小时）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等等…
                <w:br/>
                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【夜游西栅】活动介绍： 您可在傍晚租一艘小船，随着水边的景观灯亮起来，夜景开始初具雏形，拍几张美丽的夜景。您可与自己的爱人或亲友选一家河边小店或在当地居民家中，点上几个可口的小菜，品乌镇美食，欣赏着满眼华丽的灯光水色。
                <w:br/>
                *乌镇特色小吃：三珍斋酱品、红烧羊肉、熏豆茶、三白酒、姑嫂饼、白水鱼、定胜糕……
                <w:br/>
                *推荐乌镇餐厅：通安中餐厅、民国餐厅、锦岸私房菜、裕生餐馆、民宿房东家等…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乌镇格雷斯精选/尚金酒店/桐乡锦江都城/桐乡世博或同级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酒店内用早餐后，乘车前往“人间天堂”—杭州（车程约1.5小时）
                <w:br/>
                前往游览【西湖风景区】（游览约2小时）这不仅是一个自然湖，更是一个人文湖，它是人类与自然和谐相处的产物，这种基因是无法复制的。西湖是"自然与人类共同的作品"，春来"花满苏堤柳满烟"，夏有"红衣绿扇映清波"，秋是"一色湖光万顷秋"，冬则"白堤一痕青花墨"。名自景始，景以名传，故有"苏堤春晓"、"曲院风荷"、"平湖秋月"、"断桥残雪"等景名流传于世。名中有诗，名中有画，以命名艺术之美点化自然山水。（温馨提示：涉及黄金周，节假日，周末进行交通管制，西湖风景区大巴车禁止进入，客人需要换乘景区公交车，自理单程5元/人，如需包车200-400-800元/趟，限乘50人，具体当天以现场安排为准，给您造成不便敬请谅解！不含西湖游船，如有需要费用60元/人自理） 
                <w:br/>
                前往【吴山广场·清河坊街】（游览约1.5小时，自由活动）漫步在青砖路面，两边是明清风格的建筑、飞翘的屋檐、镂空的窗格，各种工艺品土特产品及各种小吃让你流连忘返。
                <w:br/>
                前往【宋城主题乐园】欣赏大型歌舞《宋城千古情》带给您“给我一天，还你千年”的别样享受，千古情演出是杭州宋城景区的灵魂，与拉斯维加斯的"O"秀、巴黎红磨坊并称"世界三大名秀"。用先进的声、光、电科技手段和舞台机械，以出其不意的呈现方式演绎了良渚古人的艰辛、宋皇宫的辉煌、岳家军的惨烈、梁祝和白蛇许仙的千古绝唱，把丝绸、茶叶和烟雨江南表现的淋漓尽致，带给观众视觉体验和心灵震撼。宋城主题乐园内还可以畅玩六大主题街区，体验高科技娱乐项目，一年四季活动惊喜不断。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杭州富阳酒店/塘西酒店/两岸国际/兰欧酒店/丽呈睿轩或同级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杭州-湖州-无锡
                <w:br/>
              </w:t>
            </w:r>
          </w:p>
          <w:p>
            <w:pPr>
              <w:pStyle w:val="indent"/>
            </w:pPr>
            <w:r>
              <w:rPr>
                <w:rFonts w:ascii="微软雅黑" w:hAnsi="微软雅黑" w:eastAsia="微软雅黑" w:cs="微软雅黑"/>
                <w:color w:val="000000"/>
                <w:sz w:val="20"/>
                <w:szCs w:val="20"/>
              </w:rPr>
              <w:t xml:space="preserve">
                酒店内用早餐后，乘车前往湖州市南浔古镇（车程约1.5小时）
                <w:br/>
                前往游览【南浔古镇】（游览约1.5小时）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乘车前往太湖之滨—无锡（车程约2小时）
                <w:br/>
                前往游览【灵山景区】（游览约3小时，不含景区电瓶车40元/人）无锡太湖之滨，国家5A级旅游景区，是唯一集中展示释迦牟尼成就的佛教文化主题园区。这里由小灵山、祥符禅寺、灵山大佛及分布于其间的其他景点所组成，可简单概括为一山、一寺、一佛。灵山胜境集湖光山色、园林广场、佛教文化、历史知识于一体，整个园区到处都体现着佛教文化的氛围。拜堪称世界之最高88米的纯青铜释迦牟尼像，是中国五方五大佛之一，摸佛手、求福寿，观气势磅礴-九龙灌浴，游祥符禅寺、灵山大照壁、祥符禅钟、万年宝鼎、万佛殿等景点。观赏大型动态音乐盛典《九龙灌浴》，品鉴盛世建筑和文化艺术标杆-灵山梵宫，体验江南怀柔风情中的藏域传奇-五印坛城。
                <w:br/>
                前往游览【拈花湾小镇】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无锡协信维嘉//辅特戴斯/翠竹苑/智选假日或同级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无锡-苏州-上海-深圳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酒店内用早餐后，乘车前往“中国园林之城”“东方威尼斯””—苏州（车程约1小时）
                <w:br/>
                游览【城市山林·姑苏留园】（游览约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闲逛【姑苏第一名街·七里山塘】（游览约1.5小时） 苏州是著名的江南水乡，城内水港交错，街衢纵横 ，晚唐诗人杜荀鹤有 诗云：“君到姑苏见 ，人家尽枕河。古宫闲地少，水港小桥多。”老街重现了当年山塘的繁盛，店肆林立、会馆齐聚。既有苏州老字号采芝斋、五芳斋、乾生元等小吃店； 也有吴韵茶庄、苏州桃花坞木刻年画、紫檀木雕、刺绣等特色商铺。被称之为“老苏州的缩影、吴文化的窗口”。
                <w:br/>
                游览【木渎古镇】（游览约1.5小时）素有“吴中第一镇”、“秀绝冠江南”之誉。代表园林有：游览姑苏花园—严家花园（江南私家园林的杰出代表）、虹饮山房（江南皇家园林、古戏台、圣旨馆等）清初木渎文人徐士元的私家园林，乾隆下江南每游木渎，必先在此弃舟登岸，入园游历。
                <w:br/>
                适时集合前往上海浦东机场，搭乘民航班机返回深圳温暖的家，结束愉快的旅程！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全程入住网评四钻酒店，不提供自然单间；单男单女需补单房差550元/人，退房差350元/人；
                <w:br/>
                 用 餐  4早6正；正餐餐标50元/人；早餐为酒店赠送，不吃不退；
                <w:br/>
                 导 服  当地专业优秀中文导游服务。
                <w:br/>
                 景 点  行程中所列景点首道大门票，客人因个人原因自愿放弃景点参观，将不退还门票；已经在报名时享受以上优惠的客人，在当地参观时需要同时出示身份证与有效证件，若无法出示有效证件，可能无法入园，敬请留意！
                <w:br/>
                 小童费用说明  2周岁以上-12周岁内儿童视为小童，提供往返程机票、车位、半价正餐，其他景点门票费用不含，如超高请自理。（如果小童超高请家长在当地补齐费用给导游）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