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国庆【探秘江西】 瓷都景德镇、婺源篁岭、网红望仙谷（白+黑深度游览） 仙峰三清山、王牌葛仙村、“中华灵宝第一山”葛仙山高铁五天行程单</w:t>
      </w:r>
    </w:p>
    <w:p>
      <w:pPr>
        <w:jc w:val="center"/>
        <w:spacing w:after="100"/>
      </w:pPr>
      <w:r>
        <w:rPr>
          <w:rFonts w:ascii="微软雅黑" w:hAnsi="微软雅黑" w:eastAsia="微软雅黑" w:cs="微软雅黑"/>
          <w:sz w:val="20"/>
          <w:szCs w:val="20"/>
        </w:rPr>
        <w:t xml:space="preserve">国庆【探秘江西】 瓷都景德镇、婺源篁岭、网红望仙谷（白+黑深度游览） 仙峰三清山、王牌葛仙村、“中华灵宝第一山”葛仙山高铁五天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HX-jx1756777954u8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考车次G2794次（08:13-12:38）或G2764次（8:44-12:53）或G2712次（09：05/13：39）或G2736次（13:12/16:48）或G2742次（15：21/19:34）或其它车次前往江西南昌站或南昌西站。抵达后专人接站前往酒店入住，并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根据抵达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南昌参考酒店：维也纳智好酒店/锦湖/法莱德白金/凯美格兰德/宾呈国际/禧凡或同级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第二天：南昌—景德镇                 用餐：早/中/晚餐                    住宿：景德镇酒店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
                <w:br/>
                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特别赠送景德镇博物馆奇趣博物馆小剧场演出门票—【陶侃剧场】（游览约1.5小时，博物馆逢周一闭馆，如遇闭馆或其他特殊原因无法正常游览，则更换为【御窑厂】景点）。
                <w:br/>
                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约1小时）；【陶溪川文创街区】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后入住酒店休息，晚间可自由体验瓷都风情文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景德镇参考酒店：凯宾国际酒店/景德镇禧凡大酒店/景城美莱酒店/开门子或同级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第三天：景德镇-婺源篁岭-望仙谷               用餐：早/中餐            住宿：三清山下酒店
                <w:br/>
              </w:t>
            </w:r>
          </w:p>
          <w:p>
            <w:pPr>
              <w:pStyle w:val="indent"/>
            </w:pPr>
            <w:r>
              <w:rPr>
                <w:rFonts w:ascii="微软雅黑" w:hAnsi="微软雅黑" w:eastAsia="微软雅黑" w:cs="微软雅黑"/>
                <w:color w:val="000000"/>
                <w:sz w:val="20"/>
                <w:szCs w:val="20"/>
              </w:rPr>
              <w:t xml:space="preserve">
                早餐后乘车前往中国最美乡村--婺源，游览【梯云人家•梦幻田园、“挂在坡上山村” —篁岭】（需自理索道费用120元/人，旺季人多需要排队，敬请知悉。游览时间约2.5小时）。
                <w:br/>
                乘观光索道上山，游览以“晒秋”闻名的婺源篁岭民俗景区，被誉为中国最美符号，周边梯田覆叠白云环绕。【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w:br/>
                中餐后乘车前往抖音打卡热门地——【望仙谷白+黑360度深度畅游】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运当头。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文风情引人注目（晚餐自理，可自由品尝小镇特色小吃）。于指定时间集合，乘车前往三清山下酒店入住休息（车程约1.5小时）。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三清山参考酒店：锦琛山庄/华克山庄/金沙湾假日酒店/锦都南星或同等级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第四天：三清山—葛仙村               用餐：早/晚餐          住宿：葛仙村景区内酒店或客栈
                <w:br/>
              </w:t>
            </w:r>
          </w:p>
          <w:p>
            <w:pPr>
              <w:pStyle w:val="indent"/>
            </w:pPr>
            <w:r>
              <w:rPr>
                <w:rFonts w:ascii="微软雅黑" w:hAnsi="微软雅黑" w:eastAsia="微软雅黑" w:cs="微软雅黑"/>
                <w:color w:val="000000"/>
                <w:sz w:val="20"/>
                <w:szCs w:val="20"/>
              </w:rPr>
              <w:t xml:space="preserve">
                早餐后乘缆车上山游览"西太平洋边缘最美丽的花岗岩，“中国最美的五大峰林"之一”【三清山】（需自理往返索道125元/人）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毕乘缆车下山。
                <w:br/>
                乘车前往江西旅游新地标、网红打卡地、神仙部落【葛仙村景区】（车程约2小时），游览【葛仙村夜景】景区融合传统文化内核和要素，以水、竹、村為三大创意元素，打造中国传统文化中的世外桃源，游客可在这里蒔花弄草，修行养生，煮茶酿酒，看书习武，体会中国传统文化逍遥自在的人生态度和天人合一、道法自然的审美思想，成為逃避都市繁杂，休养心灵之地，葛仙山的夜景如同一幅水墨画，夜幕降临，华灯初上，整个山间都沉浸在柔和的灯光之中，仿佛被披上了一层神秘的面纱。山顶上，灯光璀璨，五彩缤纷，照亮了夜晚的山峦，让人仿佛置身于一个梦幻的世界。夜色中，一弯月牙0挂在空中，如同被水冲刷过一般，显得格外明亮。山峦叠翠，云雾缭绕，仿佛仙雾缭绕，增添了一份神秘与宁静。月光下，一片片的云朵像一群群银羊在游移，增添了一份生机与活力。游毕晚上入住葛仙村景区内酒店或客栈，睡在葛仙村、醒在风景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葛仙村参考酒店：仙村驿站/暗香园/枕上宿或同等级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第五天：葛仙山—南昌万寿宫—深圳          用餐：早餐                    住宿：温暖的家
                <w:br/>
              </w:t>
            </w:r>
          </w:p>
          <w:p>
            <w:pPr>
              <w:pStyle w:val="indent"/>
            </w:pPr>
            <w:r>
              <w:rPr>
                <w:rFonts w:ascii="微软雅黑" w:hAnsi="微软雅黑" w:eastAsia="微软雅黑" w:cs="微软雅黑"/>
                <w:color w:val="000000"/>
                <w:sz w:val="20"/>
                <w:szCs w:val="20"/>
              </w:rPr>
              <w:t xml:space="preserve">
                早餐后成索道上山【葛仙山】[登山祈福]（赠送成人门票+索道，游览约1.5小时）备注：赠送景点不去不退，葛仙山位于地处武夷山北麓，主峰葛仙峰海拔1096.3米，葛仙山景区面积50平方千米，号称“中华灵宝第一山"。葛仙山拔地而起，直冲云霄分不清天上人间，真是神仙住的地方。古往今来，有朱熹、陆九龄、辛弃疾等众多文豪在这片土地上留下传世佳作，李商隐赞葛仙山“日卧云霞窝，嵩华并五岳"，文化底蕴雄厚，令人心神向往。
                <w:br/>
                游毕乘车前往八一军旗升起的地方、英雄城—南昌（车程约4小时）。
                <w:br/>
                抵达后前往南昌网红打卡新地标—【万寿宫历史文化街区】1600多年前，为纪念许真君，南昌始建铁柱万寿宫。2013年在铁柱万寿宫原址打造“赣鄱文化第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中午可在街区内自由品尝江西各地区最具代表性的特色餐饮、小吃名点。（游览约1小时）
                <w:br/>
                参观结束后视返程车次前往高铁站，后乘参考车次：南昌西-深圳北G2715次（18:26-22:34）或G2789次（18:40-22:40）或G2717次（19：15-23：11）或其他车次返回深圳，抵达后自由散团，结束愉快旅程！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2、行程内参考酒店（4晚网评四钻酒店住宿）因地域原因，当地酒店星级标准不能与大城市同级酒店相比，敬请谅解！
                <w:br/>
                南昌酒店：维也纳智好酒店/锦湖/法莱德白金/凯美格兰德/宾呈国际/禧凡或同级
                <w:br/>
                景德镇酒店：凯宾国际酒店/景德镇禧凡大酒店/景城美莱酒店/开门子或同级
                <w:br/>
                三清山酒店：锦琛山庄/华克山庄/金沙湾假日酒店/锦都南星或同级
                <w:br/>
                葛仙村酒店：仙村驿站/暗香园/枕上宿或同级
                <w:br/>
                3、用餐（含4早4正，正30元/人，正餐十人一围、正餐八菜一汤，人数减少菜数则相应调整）
                <w:br/>
                行程中备注不含用餐敬请自理，如因自身原因放弃用餐，无餐费退还
                <w:br/>
                4、行程内景点首道大门票，不含景交
                <w:br/>
                5、当地空调旅游车（按人数定车型，保证一人一正座，收客满15人升级2+1 VIP豪巴，敬请知晓！）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3、如出现单人需补房差：￥880 /人（4晚）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行程内必销小交通费用：婺源篁岭缆车120+三清山往返索道125=245元/人
                <w:br/>
                为方便操作，请将以上费用在抵达当天现付导游，否则无法进入核心景区，敬请知晓！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1、此行程减少任何景点无门票费用可退，敬请知晓！65-69周岁优惠人群可退费：三清山110元/人，
                <w:br/>
                70周岁及以上优惠人群可退费：三清山110+望仙谷80=190元/人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1、此行程为当地散客拼团，不派全陪领队。如人数较少可能会与我社其它线路互拼，但不影响原本线路的接待标准。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2025-09-07T20:37:59+08:00</dcterms:created>
  <dcterms:modified xsi:type="dcterms:W3CDTF">2025-09-07T20:37:59+08:00</dcterms:modified>
</cp:coreProperties>
</file>

<file path=docProps/custom.xml><?xml version="1.0" encoding="utf-8"?>
<Properties xmlns="http://schemas.openxmlformats.org/officeDocument/2006/custom-properties" xmlns:vt="http://schemas.openxmlformats.org/officeDocument/2006/docPropsVTypes"/>
</file>