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H1长春延吉长白山 5天4晚-9/10月行程单</w:t>
      </w:r>
    </w:p>
    <w:p>
      <w:pPr>
        <w:jc w:val="center"/>
        <w:spacing w:after="100"/>
      </w:pPr>
      <w:r>
        <w:rPr>
          <w:rFonts w:ascii="微软雅黑" w:hAnsi="微软雅黑" w:eastAsia="微软雅黑" w:cs="微软雅黑"/>
          <w:sz w:val="20"/>
          <w:szCs w:val="20"/>
        </w:rPr>
        <w:t xml:space="preserve">H1长春延吉长白山 5天4晚-9/10月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WJ-jl1756890662XV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延吉市-图们市-吉林长白山-长春市伪满皇宫博物院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山奇观：长白山天池的极致视觉盛宴
                <w:br/>
                长白山圣山奇观：长白山上亚洲最大火山口湖，天池水面海拔2189米，冬季冰封如镜、夏季碧波潋滟，配合绿渊潭瀑布与温泉群，形成“冰火两重天”的奇幻景观；温泉疗愈：聚龙温泉群煮温泉蛋，体验火山地热能量。
                <w:br/>
                边境探秘：中朝俄文化三重奏​
                <w:br/>
                图们口岸：86号界碑打卡，隔江眺望朝鲜南阳城市风貌。
                <w:br/>
                延吉风情：中国朝鲜族民俗园穿传统服饰拍照，西市场采购辣酱、米酒等手信。
                <w:br/>
                文化彩蛋：延边博物馆系统了解朝鲜族迁徙史，夜游水上市场感受市井烟火。
                <w:br/>
                网红矩阵：必打卡场景​
                <w:br/>
                延吉弹幕墙：中朝双语霓虹灯墙，夜间灯光秀出片率100%。
                <w:br/>
                长春“这有山”：山形立体商场，融合餐饮、市集与艺术展，实现“逛吃拍”一站式体验。​
                <w:br/>
                54路有轨电车：长春“流动历史博物馆”，复古车厢穿越百年工业记忆。
                <w:br/>
                遇见地道东北味，恋上朝鲜族特色餐，味蕾在鲜、香、辣的交织中翩翩起舞，令人回味无穷
                <w:br/>
                石锅拌饭、东北铁锅炖、地道小鸡炖蘑菇，每一口都是浓郁的酱香与淳朴的滋味，将让您大快朵颐，感受东北人的热情与豪爽。
                <w:br/>
                严选正规车队，甄选带团导游，入住酒店，让您的出行安心旅程更放心
                <w:br/>
                全程精选网评4钻酒店，长白山入住一晚温泉酒店，长春升级一晚网评5钻酒店。
                <w:br/>
                用心做好每个团队，严选正规旅游车队和司机，为旅途安全保驾护航，甄选上团导游，尽心安排经验丰富，讲解能力强，服务细致周到的专职导游上岗服务。
                <w:br/>
                无购物无自费，赠送每人每天一瓶矿泉水；深耕行业15年，专业·专注·专一是我们团队的服务理念。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深圳-长春-吉林
                <w:br/>
              </w:t>
            </w:r>
          </w:p>
          <w:p>
            <w:pPr>
              <w:pStyle w:val="indent"/>
            </w:pPr>
            <w:r>
              <w:rPr>
                <w:rFonts w:ascii="微软雅黑" w:hAnsi="微软雅黑" w:eastAsia="微软雅黑" w:cs="微软雅黑"/>
                <w:color w:val="000000"/>
                <w:sz w:val="20"/>
                <w:szCs w:val="20"/>
              </w:rPr>
              <w:t xml:space="preserve">
                各位贵宾与（航班起飞前2小时）抵达深圳宝安国际机场集合，务必携带好本人有效身份证件（报名时提供的为准），我社机场工作人员将协助您换取登机牌和办理行李托运手续，乘航班飞往长春龙嘉机场，长春有着“北国春城”的美誉，这里有着先进的工业基础和繁荣的商业氛围，美食文化也独具特色，让人回味无穷，无论是传统的东北菜，还是创新的美食佳肴，都能在这里找到。
                <w:br/>
                游览国家4A级旅游景点【北山公园】以“千山寺庙甲东北，北山庙会盛千山”闻名遐迩。园内玉皇阁、药王庙、关帝庙等清代古建群依山而建，乾隆御笔“灵著幽岐”匾额高悬关帝庙正殿，见证三教融合的独特文化。
                <w:br/>
                车游吉林市，不可错过松花江畔的两大地标！外观【天主教堂】以百年哥特式尖顶傲立江畔，灰白石墙与彩绘玻璃在阳光下折射出神圣光芒，教堂倒影与江面金波交相辉映。驱车向车游【临江门大桥】——中国首座独塔斜拉桥，27.5米宽的桥身横跨松花江，与江对岸教堂钟声共鸣。一桥一教堂，串联起吉林的欧陆风情与现代脉搏，20分钟车程尽览“塞纳河畔”的诗意与壮阔。
                <w:br/>
                游览【松江中路】这条全长2.36公里的景观大道，西起临江门大桥，东至吉林大桥，沿松花江南岸铺展，融合了历史与现代之美。
                <w:br/>
                随后来到长春【世纪广场】这座承载城市记忆的地标，曾因央视《同一首歌》的璀璨舞台而声名远扬。广场核心的“世纪之舟”巨塔高50米，顶端观礼平台可俯瞰松花江与城市全景，其船形设计暗合吉林“船厂”历史，寓意乘风破浪迎接新世纪。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吉林维也纳国际/吉林利雅德酒店或其他同级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吉林-(车程约4.5h)-图们-(车程约1.5h)-延吉
                <w:br/>
              </w:t>
            </w:r>
          </w:p>
          <w:p>
            <w:pPr>
              <w:pStyle w:val="indent"/>
            </w:pPr>
            <w:r>
              <w:rPr>
                <w:rFonts w:ascii="微软雅黑" w:hAnsi="微软雅黑" w:eastAsia="微软雅黑" w:cs="微软雅黑"/>
                <w:color w:val="000000"/>
                <w:sz w:val="20"/>
                <w:szCs w:val="20"/>
              </w:rPr>
              <w:t xml:space="preserve">
                酒店自助早餐后，车赴中朝边境城市，祖国的东大门【图们市】（车程时间约4.5小时），这里紧靠图们江，雄伟壮丽的国门高高矗立在中朝国境桥头，图们市是吉、黑两省通往朝鲜北部的重要门户。
                <w:br/>
                抵达后参观【图们口岸】口岸国门高13.77米，对岸是朝鲜，建于1988年，国门两侧刻有反映中国人民投身于社会主义现代化建设和热爱和平、珍惜友谊为主题思想的浮雕。
                <w:br/>
                参观【86号中朝界碑】是中国与朝鲜的地理分界标志。界碑旁的红色国门与江景同框，游客可用望远镜眺望朝鲜南阳市街景，感受“一江两隔，风物迥异”的独特体验。界碑庄严提醒：和平与主权需共同守护，文化交流在此生生不息。
                <w:br/>
                后前往美食之都延吉（车程时间约1.5小时）这里不是韩国，但满大街都说着类似韩语的朝语，这里不是朝鲜，但朝鲜族人口却有30多万，城市楼宇间随处可见中朝双语牌匾。
                <w:br/>
                参观【延边博物馆】一座承载延边千年记忆的文化殿堂，坐落于延吉市长白西路。馆内1.5万件文物跨越旧石器时代至近现代，其中唐代渤海贞孝公主墓碑、室相纹铜镜等国家珍宝，见证边疆文明与中原的交融。三大常设展中，《千秋正气——朝鲜族革命斗争史》以9个篇章再现抗日志士的热血传奇，《民俗文化展》通过全息投影还原朝鲜族农耕、婚俗等生活场景。
                <w:br/>
                网红打卡【延边大学】&amp;【网红弹幕墙】因其独特的外墙设计而火遍全网，所以一跃成为了延吉网红打卡地，每层的广告牌都印有韩文，仿佛置身于韩国，拿上一杯“延吉”标识奶茶，get网红同款照片刷爆您的朋友圈。
                <w:br/>
                美食是延吉的一张经典名片，这里是吃货的天堂，今日晚餐自理，可自行前往【延吉夜市】全州拌饭、张师傅参鸡汤、元奶奶包饭、大冷面、兴豆饭店、丰茂串城、烤肉等等，就连咸菜都独有一番滋味！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午餐：石锅拌饭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延吉乾元翔宇/华阳/和颐至尚/德意楼假日或其他同级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延吉-二道
                <w:br/>
              </w:t>
            </w:r>
          </w:p>
          <w:p>
            <w:pPr>
              <w:pStyle w:val="indent"/>
            </w:pPr>
            <w:r>
              <w:rPr>
                <w:rFonts w:ascii="微软雅黑" w:hAnsi="微软雅黑" w:eastAsia="微软雅黑" w:cs="微软雅黑"/>
                <w:color w:val="000000"/>
                <w:sz w:val="20"/>
                <w:szCs w:val="20"/>
              </w:rPr>
              <w:t xml:space="preserve">
                如果您是一位资深“吃货”，请早起自行前往【延吉早市·水上市场】感受朝鲜族的饮食和民族风情（营业时间参考：早上5:00-8:00），这里就是当地人经常逛的市场，卖很多当地特色食材，小伙伴们可以在这里品尝手工制作的打糕、米肠、各种各样的泡菜、秘制牛板筋等；[小贴士]水上市场是早市场，8点闭市，需早起自行前往，如果您想赖床的话，可以在酒店休息。
                <w:br/>
                乘车前往【长白山北景区】（含大门票，游览时间约4小时），乘环保车（含环保车85+接驳车35，单程约20分钟）进入景区，赴中转服务站，换乘倒站车【倒站车80元/人不含，因天池天气变化莫测，能否上天池听从景区统一安排和管理，若不能上天池，无景区门票可退，敬请知悉】欣赏世界上海拔最高，三百年前火山喷发而形成的高山湖泊【长白山天池】它像一颗巨大的蓝色宝石镶嵌在长白山山巅中心点，只有亲眼所见才能体会到它的美！上山途中可观赏到欧亚大陆从温带到极地四个垂直景观带【长白飞瀑】，观雾气缭绕的【聚龙温泉群】温泉的最高温度高达82度，大家可自行品尝温泉水煮鸡蛋，鸡蛋由内而外熟，蛋清成果冻状，入口即溶，有种特别的香味；观赏风光旖旎，曾是电视剧《雪山飞狐》外景拍摄地【小天池】也叫对杯湖，一个碧蓝，一个赤黄，好似一对金银杯；游览神仙美境【绿渊潭】绿色的湖水如水同绿宝石，让你心旷神怡~~下山乘景区交通车返回长白山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长白山大厦/二道云水澜庭/金水鹤/御麓泉/云水希悦/鑫达莱或其他同级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二道-(车程约4.5h)-长春
                <w:br/>
              </w:t>
            </w:r>
          </w:p>
          <w:p>
            <w:pPr>
              <w:pStyle w:val="indent"/>
            </w:pPr>
            <w:r>
              <w:rPr>
                <w:rFonts w:ascii="微软雅黑" w:hAnsi="微软雅黑" w:eastAsia="微软雅黑" w:cs="微软雅黑"/>
                <w:color w:val="000000"/>
                <w:sz w:val="20"/>
                <w:szCs w:val="20"/>
              </w:rPr>
              <w:t xml:space="preserve">
                酒店早餐后，前往【美人松空中廊桥公园】以悬空600米的玻璃廊桥穿梭于百年美人松林间，海拔43米观景台可俯瞰长白山余脉，夜间廊桥灯光如星河倾泻，雕塑公园内20余座金属艺术装置与松影交织，赛博朋克风大片随手可得。
                <w:br/>
                参观【中华秋沙鸭公园】后者沿二道白河而建，是“水中大熊猫”中华秋沙鸭的栖息地，古堡水电站改造的生态地标与1800米木栈道串联起溪瀑、冷水鱼基地，春赏野花秋观鸭群，湿地秘境尽显长白山生态之美。
                <w:br/>
                前往【碱水河国家湿地公园】，坐落于长白山保护开发区池北区，是自然与生态的完美融合。这里总面积244.43公顷，湿地面积占比过半，孕育着529种野生高等植物与267种野生脊椎动物，生物多样性极为丰富。
                <w:br/>
                前往【市集】，是集美食、文创、娱乐于一体的潮流打卡地。这里融合了东北年味与现代潮流，东北老式小木屋造型的摊位挂满红灯笼，朝鲜族打糕、长白山野生蓝莓酱夹心米饼等特色小吃香气四溢，延边黄牛肉小串与蓝莓米酒搭配出独特风味。
                <w:br/>
                前往【大关东文化园】地处长白山脚下，是体验关东文化与自然风光的绝佳去处。这里不仅有渤海国朝贡道遗址、大沙河战役纪念馆等历史遗迹，还能看到人参、梅花鹿等长白山特有的动植物资源。
                <w:br/>
                乘车前往长春，车程时间约4.5H。
                <w:br/>
                网红打卡长春独有名片【这有山】这是目前国内最有特色的商场，这里汇聚了长春丰富的文化元素，从传统的民俗表演到现代的创意市集，从古朴的茶馆到时尚的潮品店，每一处都散发独特的文化气息，您可以近距离感受到长春的历史底蕴与现代活力的完美融合。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长春净月假日酒店/五环酒店/益田净月喜来登或其他同级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吉林-龙嘉机场-深圳
                <w:br/>
              </w:t>
            </w:r>
          </w:p>
          <w:p>
            <w:pPr>
              <w:pStyle w:val="indent"/>
            </w:pPr>
            <w:r>
              <w:rPr>
                <w:rFonts w:ascii="微软雅黑" w:hAnsi="微软雅黑" w:eastAsia="微软雅黑" w:cs="微软雅黑"/>
                <w:color w:val="000000"/>
                <w:sz w:val="20"/>
                <w:szCs w:val="20"/>
              </w:rPr>
              <w:t xml:space="preserve">
                早餐后，前往【净月潭】秋日的净月潭，是长春最惊艳的调色盘！96%森林覆盖率下，红松、白桦、蒙古栎层林尽染，环潭木栈道蜿蜒11公里，每一步都踩在油画里。
                <w:br/>
                乘坐【54路有轨电车】（车费2元，自行扫码支付）是不可错过的浪漫。这条始建于1969年的线路，每到十月中旬便化身“黄金大道”——铁轨两旁的杨树金黄璀璨，落叶层层叠叠铺就油画质感，电车缓缓驶过时，车轮与铁轨的碰撞声与落叶簌簌声交织，仿佛时光倒流。
                <w:br/>
                车游长春，不可错过【文化广场&amp;伪满八大部】，文化广场是城市地标，中心矗立37米高的“太阳鸟”雕塑，象征光明与希望，周边喷泉、广场鸽与四季主题石雕相映成趣，是市民休闲的绝佳去处。沿新民大街北行，便是伪满八大部旧址，这些建筑风格各异，集东西方特色于一体，曾是伪满洲国的统治机构。如今虽多为学校、医院所用，但建筑本身的历史价值与艺术魅力依旧，车游其间，可感受长春独特的历史韵味与城市风貌。
                <w:br/>
                美好的时光转瞬即逝，又到了与大家分别的时间，根据航班时间指定集合时间乘车前往长春国际机场，搭乘航班飞抵深圳，回到温馨的家，结束愉快的东北之旅！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1.机票：深圳-长春往返机票，含往返税费（但不含航空公司临时通知的燃油附加费升幅）。
                <w:br/>
                2.酒店：行程内所列参考酒店（双标间），报价含每人每天一张床位，不提供自然单间，若酒店没有三人间或加床时，请自补单房差费用。
                <w:br/>
                3.用餐：含4早5正，早餐为酒店自助早，不吃不退，正餐餐标40人/餐*2正；安排特色餐50元/人/正*3正，10人一桌，八菜一汤，人数不含酒水和饮料，（温馨提示：因散客拼团，如取消用餐视为自动放弃，不退餐费，请理解）
                <w:br/>
                4.用车：全程空调旅游车，保证每人一正座（不提供座次要求），自由活动期间及行程外均不含用车。
                <w:br/>
                5.门票：行程内标明景点的第一道门票（不含景区内小门票、景区内交通，赠送项目如因时间、天气或是政策原因我社有权利取消该项目，取消不去不退）
                <w:br/>
                6.导服：当地优秀导游服务，若带团人数仅6人或6人以下为司兼导，代买门票，不进景区，简单讲解。
                <w:br/>
                7.保险：含旅行社责任险，建议自行购买个人意外险。
                <w:br/>
                8.小童费用包含，年龄2-12周岁：
                <w:br/>
                含往返机票、半价正餐费、旅游车位（婴儿也需含车位费）、导服费用，不占床不含早餐、超高产生门票自理。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1.深圳机场接送，航空保险费、全陪费用，除行程含餐以外的餐费和个人消费；
                <w:br/>
                2.客人在当地的一切个人费用，如：酒店内的酒水、洗衣、收费视讯节目等一切私人开支。
                <w:br/>
                3.由于不可抗力因素导致变更行程时产生的费用（包括自然灾害、航班延误或取消、车辆故障、交通意外等）；
                <w:br/>
                4.乘机时如遇到是进餐时间，餐食安排在飞机上或自理；
                <w:br/>
                5.自由活动期间，经旅游者与旅行社双方协商一致，可自愿选择参加的当地特色项目；
                <w:br/>
                6.景区的小交通费用和景区小门票费用：包括电瓶车，索道、缆车、滑竿、娱乐项目等。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此团为广东省散客拼团，保证10人报名即可发团，派当地导游为您服务；如收客人数不足10人时，本社提前7天通知客人，客人可选择延期出发、更改线路或退回所交定金，不承担违约责任，请知悉！
                <w:br/>
                请您在预订时务必提供准确、完整的信息(姓名、性别、证件号码、国籍、联系方式等)，以免产生预订错误，影响出行，如因您提供信息错误而造成损失，由您自行承担
                <w:br/>
                由于机票为切位特殊机票，一经出票，不换人，不退票，不改签，请知悉！报名时请一定仔细核对姓名及证件号码，如若出错因此产生的费用由出错方承担！（备注：特殊证件时尽量提供原件拍照）
                <w:br/>
                以上行程、航班及酒店安排以我社出具的《出团通知书》为准，当地接待社会在景点不变的情况下，有权对行程先后次序作出相应调整，团友如有异议，请在报名时向销售人员做出说明。
                <w:br/>
                部分景点对军人、老人、儿童等特定人群享有一定优惠（比如：军官证，军残证，记者证，老人优待证，学生证等，优惠价格以景区提供的为准），请旅游者提前向导游出示证件以便导游购买优惠门票，如购买门票后再向导游出示，将不能享受优惠。
                <w:br/>
                关于特殊人群报名说明：①不接受孕妇、患有传染病（危害他人健康和安全的患者），身体有重疾病以及半年内做过手术的游客报名，如有隐瞒自身健康状况而产生意外或导致其他损失，由游客自行承担全部责任；②65周岁以上的老人家根据个人身体状况，若报名参团，至少需要一位陪同人员陪同前往同行并签订好《健康申明书》；③18岁以下为未成年人，为确保未成年人出行安全，建议未成年出行由监护人陪同或同行者持监护人委托证明方可报名参团；④残障人士、外籍人士等不接受单独参团，此类人群需有亲戚朋友、监护人、中文翻译陪同方可参加；⑤温馨提示：65岁以上老人或18岁以下未成年人报名时，建议签好《健康申明书》或《免责协议书》。
                <w:br/>
                在旅游过程中，如有接待不满意或者不符合行程内容标准时，请您第一时间跟导游或组团社反馈，我社将会及时、积极地处理并予以解决。
                <w:br/>
                行程结束后，请认真填写《游客意见书》，通过您的意见单我们可以更好地监督当地的接待质量，您的意见单也将是行程中发生投诉的处理依据。我社拒不受理因虚假填写或不填写意见单，所产生的后续争议及投诉。在当地没有提出投诉，返程后我社概不受理，并以所填意见反馈表为准，请游客知悉！！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自由活动时间，请听从导游安排的准确集合时间及地点！如因客人自愿自行参加非旅行社组织的活动，出现任何意外受伤情况，责任由客人个人承担，旅行社不承担责任；
                <w:br/>
                意外发生时，旅行社已经采取措施尽量避免扩大损失，但游客不予配合而产生的费用，我社不予承担。
                <w:br/>
                按照国家旅游局的规定，旅游者在境内、外不准许参与色情场所等其他法律所不允许情况的活动，如有前往者，须负责自己的行为后果，本公司已作说明，对此不承担任何责任。
                <w:br/>
                特别提示：请游客报团前一定要自行查询好是否为失信人！如游客属于失信人而报团时没有向旅行社提前说明，报名后产生的所有损失由客人自行承担。
                <w:br/>
                <w:br/>
                <w:br/>
                游客签名：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长白山旅游注意事项：
                <w:br/>
                ★关于长白山乘坐倒站车：到长白山山门后要搭乘当地倒站车（吉普车），请听从导游安排，一车只能乘坐5-6人，到达天池后，请记好车牌号及时间。 
                <w:br/>
                ★游客应配合导游和领队的工作，注意人身及财产的安全。由于旅游景点游客众多，各项旅游安全第一，请各位贵宾一定要服从导游的安排和指挥，互相照顾。请不要擅自主张，更不能单独活动，夜间也不要随便单独外出。 
                <w:br/>
                ★长白山多为沙石路，坡度较大，天气凉，请带好御寒的衣物及防滑的鞋，登山时切忌穿皮鞋、塑料底鞋和拖鞋，应穿布底鞋或橡胶底鞋，最好是准备一双旅游鞋。 
                <w:br/>
                ★喜欢摄影拍照的朋友注意拍照不走路，走路不拍照。下山时行进速度要慢，走“Z”字形，以免膝盖扭伤。 
                <w:br/>
                ★长山上多为原始森林灌木群，禁止在山区吸烟，点火等危险活动，同时长白山也是自然保护区，不要采摘里面的花草树木，注意保护景区的环境。 
                <w:br/>
                ★登山者一定要跟随导游，千万不要擅自行动，也不要进入人迹罕至的森林，以免迷路或遇见野兽。
                <w:br/>
                ★如在游览过程中与团队失散，请站在景点中较为明显处后不要移动，导游会尽快找到你的所在位置。 
                <w:br/>
                ★长白山地区多居住为朝鲜族人，食品以辛辣为主。特产有：长白山山参、鹿茸、熊胆粉、不老草、灵芝等。
                <w:br/>
                ★游览期间请记清团号和车牌号，以免上错车。乘车时一定要扶好车的扶手，防止刹车时滑倒受伤，请遵守导游规定的集合地点及集合时间。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2025-09-05T15:43:50+08:00</dcterms:created>
  <dcterms:modified xsi:type="dcterms:W3CDTF">2025-09-05T15:43:50+08:00</dcterms:modified>
</cp:coreProperties>
</file>

<file path=docProps/custom.xml><?xml version="1.0" encoding="utf-8"?>
<Properties xmlns="http://schemas.openxmlformats.org/officeDocument/2006/custom-properties" xmlns:vt="http://schemas.openxmlformats.org/officeDocument/2006/docPropsVTypes"/>
</file>