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W5-U2【阳光西岸】美国西海岸11天-成都起止行程单</w:t></w:r></w:p><w:p><w:pPr><w:jc w:val="center"/><w:spacing w:after="100"/></w:pPr><w:r><w:rPr><w:rFonts w:ascii="微软雅黑" w:hAnsi="微软雅黑" w:eastAsia="微软雅黑" w:cs="微软雅黑"/><w:sz w:val="20"/><w:szCs w:val="20"/></w:rPr><w:t xml:space="preserve">经典3城纵览·“5+1”国家公园地质之旅·纪念碑谷·66号公路时代巡礼</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mg1757573737og</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成都市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洛杉矶</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11</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3U3837 TFULAX 2230 1930<w:br/>3U3838  LAXTFU 2130 0810+2</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一览无余丨都市人文与狂野自然一次饱览<w:br/>优质航司丨精选航班，全国联运，舒适便捷！<w:br/>【经典3城纵览】<w:br/>都市人文丨洛杉矶·拉斯维加斯·圣地亚哥，西海岸风格迥异的3城璀璨<w:br/>【西部适合】——纳瓦霍部落的史诗画卷，见证西部世界的光影魔术<w:br/>纪念碑谷丨纳瓦霍部落的史诗画卷，在《阿甘正传》终点站，复刻阿甘奔跑的苍茫荒野<w:br/>【“5+1”国家公园地质之旅】<w:br/>拱门国家公园丨世界上最大的自然砂岩拱门集中地，犹他州的地标所在<w:br/>峡谷地国家公园丨世界上最著名的侵蚀区域之一，感受广漠无边的“大”与八荒九垓的“阔”<w:br/>布莱斯峡谷国家公园丨岁月侵蚀而成的巨大自然露天剧场<w:br/>锡安国家公园丨户外爱好者的天堂，全世界最适合徒步的地点之一<w:br/>约书亚树国家公园丨置身异星旷野的奇幻之旅<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【时代巡礼】<w:br/>圣地亚哥军港丨美国西海岸最传奇的军事港湾，邂逅太平洋的钢铁柔情<w:br/>66号公路丨金曼镇&amp;赛里格曼镇，重回淘金时期美利坚，美国电影《汽车总动员》原型小镇<w:br/>鲍威尔湖&amp;葛兰峡谷大坝丨红色砂岩、石拱、峡谷围绕中的万面碧波<w:br/>【地道美食】<w:br/>IN-N-OUT美式汉堡丨美国本土高分特色汉堡，超大超满足<w:br/>TACO BELL经典牛肉塔可丨体验一场传奇品牌美式墨西哥风味的味觉冒险<w:br/>【特别赠送】Citadel城堡奥特莱斯丨血拼奥特莱斯，你的旅行满载而归！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国内航班联运地-成都<w:br/></w:t></w:r></w:p><w:p><w:pPr><w:pStyle w:val="indent"/></w:pPr><w:r><w:rPr><w:rFonts w:ascii="微软雅黑" w:hAnsi="微软雅黑" w:eastAsia="微软雅黑" w:cs="微软雅黑"/><w:color w:val="000000"/><w:sz w:val="20"/><w:szCs w:val="20"/></w:rPr><w:t xml:space="preserve">参考航班：待告<w:br/>联运城市出发，自行乘机赴团队集散地，抵达后前往中转柜台等候安排，前往指定机场酒店入住休息或等待搭乘国际航班。<w:br/>提示：中转酒店根据各联运地航班配送，若联运航班与国际段航班中转等待时间较短（或当日转乘），则不提供中转酒店。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机场中转酒店（若有）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成都-洛杉矶<w:br/></w:t></w:r></w:p><w:p><w:pPr><w:pStyle w:val="indent"/></w:pPr><w:r><w:rPr><w:rFonts w:ascii="微软雅黑" w:hAnsi="微软雅黑" w:eastAsia="微软雅黑" w:cs="微软雅黑"/><w:color w:val="000000"/><w:sz w:val="20"/><w:szCs w:val="20"/></w:rPr><w:t xml:space="preserve">参考航班：3U3837 TFULAX 2230 1930<w:br/><w:br/>于约定时间地点在机场集合,办理登机手续,搭乘国际航班飞往美国【洛杉矶】。抵达后，搭乘旅游巴士前往酒店办理入住休息，准备开启北美之旅。<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洛杉矶-圣地亚哥-洛杉矶<w:br/></w:t></w:r></w:p><w:p><w:pPr><w:pStyle w:val="indent"/></w:pPr><w:r><w:rPr><w:rFonts w:ascii="微软雅黑" w:hAnsi="微软雅黑" w:eastAsia="微软雅黑" w:cs="微软雅黑"/><w:color w:val="000000"/><w:sz w:val="20"/><w:szCs w:val="20"/></w:rPr><w:t xml:space="preserve">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w:br/><w:br/>当日特色推荐：墨西哥蒂瓦纳风情游<w:br/>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洛杉矶-约书亚树国家公园-拉斯维加斯<w:br/></w:t></w:r></w:p><w:p><w:pPr><w:pStyle w:val="indent"/></w:pPr><w:r><w:rPr><w:rFonts w:ascii="微软雅黑" w:hAnsi="微软雅黑" w:eastAsia="微软雅黑" w:cs="微软雅黑"/><w:color w:val="000000"/><w:sz w:val="20"/><w:szCs w:val="20"/></w:rPr><w:t xml:space="preserve">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w:br/><w:br/>游毕后乘车前往【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当日特色推荐：夜游拉斯维加斯<w:br/>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拉斯维加斯-佩吉<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佩吉-纪念碑谷-国家公园山地小镇<w:br/></w:t></w:r></w:p><w:p><w:pPr><w:pStyle w:val="indent"/></w:pPr><w:r><w:rPr><w:rFonts w:ascii="微软雅黑" w:hAnsi="微软雅黑" w:eastAsia="微软雅黑" w:cs="微软雅黑"/><w:color w:val="000000"/><w:sz w:val="20"/><w:szCs w:val="20"/></w:rPr><w:t xml:space="preserve">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国家公园山地小镇-峡谷地国家公园-拱门国家公园-国家公园山地小镇<w:br/></w:t></w:r></w:p><w:p><w:pPr><w:pStyle w:val="indent"/></w:pPr><w:r><w:rPr><w:rFonts w:ascii="微软雅黑" w:hAnsi="微软雅黑" w:eastAsia="微软雅黑" w:cs="微软雅黑"/><w:color w:val="000000"/><w:sz w:val="20"/><w:szCs w:val="20"/></w:rPr><w:t xml:space="preserve">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w:br/><w:br/>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w:br/><w:br/>备注：本日行程可能受冬季行程路况、景区季节营业时间等因素影响，则可能调整至前日或次日游览。<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国家公园山地小镇-布莱斯峡谷国家公园-锡安国家公园-洛杉矶<w:br/></w:t></w:r></w:p><w:p><w:pPr><w:pStyle w:val="indent"/></w:pPr><w:r><w:rPr><w:rFonts w:ascii="微软雅黑" w:hAnsi="微软雅黑" w:eastAsia="微软雅黑" w:cs="微软雅黑"/><w:color w:val="000000"/><w:sz w:val="20"/><w:szCs w:val="20"/></w:rPr><w:t xml:space="preserve">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w:br/><w:br/>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w:br/><w:br/>备注：本日行程可能受冬季行程路况、景区季节营业时间等因素影响，则可能调整至前日或次日游览。<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洛杉矶City Tour丨洛杉矶<w:br/></w:t></w:r></w:p><w:p><w:pPr><w:pStyle w:val="indent"/></w:pPr><w:r><w:rPr><w:rFonts w:ascii="微软雅黑" w:hAnsi="微软雅黑" w:eastAsia="微软雅黑" w:cs="微软雅黑"/><w:color w:val="000000"/><w:sz w:val="20"/><w:szCs w:val="20"/></w:rPr><w:t xml:space="preserve">参考航班：3U3838  LAXTFU 2130 0810+2<w:br/><w:br/>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w:br/><w:br/>傍晚乘车前往洛杉矶国际机场，搭乘国际航班返回国内集散地，结束愉快的北美之旅。 <w:br/><w:br/>当日特色推荐：天使之城深度游<w:br/>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洛杉矶-成都<w:br/></w:t></w:r></w:p><w:p><w:pPr><w:pStyle w:val="indent"/></w:pPr><w:r><w:rPr><w:rFonts w:ascii="微软雅黑" w:hAnsi="微软雅黑" w:eastAsia="微软雅黑" w:cs="微软雅黑"/><w:color w:val="000000"/><w:sz w:val="20"/><w:szCs w:val="20"/></w:rPr><w:t xml:space="preserve">跨越国际日期变更线，夜宿航机上。<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抵达成都-国内航班联运地<w:br/></w:t></w:r></w:p><w:p><w:pPr><w:pStyle w:val="indent"/></w:pPr><w:r><w:rPr><w:rFonts w:ascii="微软雅黑" w:hAnsi="微软雅黑" w:eastAsia="微软雅黑" w:cs="微软雅黑"/><w:color w:val="000000"/><w:sz w:val="20"/><w:szCs w:val="20"/></w:rPr><w:t xml:space="preserve">参考航班：待告<w:br/>抵达集散地国际机场后，按国内联运航班时间，搭乘转机航班，回到您温暖的家。<w:br/>提示：中转酒店根据各联运地航班配送，若联运航班与国际段航班中转等待时间较短（或当日转乘），则不提供中转酒店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2.各地往返国际段始发地的国内联运段机票（注：少数地区无联运航班，无法配送）；<w:br/>3.行程所列酒店住宿（2人1间，具有独立卫生间，空调）；注：因北美城市分布松散，且地广人稀，酒店风格与国内相反。大部分酒店普通楼层较低，平面广，多为2-3层楼高酒店，请提前知晓。<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w:br/>8.价值30万元的旅游意外保险；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3.全程司导服务费USD218/人（全程行程含餐用餐餐厅服务费、酒店服务费、司机服务费等）；<w:br/>4.额外游览用车超时费（导游和司机每天正常工作时间不超过9小时，如超时需加收超时费）；<w:br/>5.行程中所列游览活动之外项目所需的费用；<w:br/>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55.00</w:t></w:r></w:p></w:tc></w:tr><w:tr><w:trPr/><w:tc><w:tcPr/><w:p><w:pPr><w:pStyle w:val="indent"/></w:pPr><w:r><w:rPr><w:rFonts w:ascii="微软雅黑" w:hAnsi="微软雅黑" w:eastAsia="微软雅黑" w:cs="微软雅黑"/><w:color w:val="000000"/><w:sz w:val="20"/><w:szCs w:val="20"/></w:rPr><w:t xml:space="preserve">圣地亚哥“加州往事”之旅</w:t></w:r></w:p></w:tc><w:tc><w:tcPr/><w:p><w:pPr><w:pStyle w:val="indent"/></w:pPr><w:r><w:rPr><w:rFonts w:ascii="微软雅黑" w:hAnsi="微软雅黑" w:eastAsia="微软雅黑" w:cs="微软雅黑"/><w:color w:val="000000"/><w:sz w:val="20"/><w:szCs w:val="20"/></w:rPr><w:t xml:space="preserve">【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纪念碑谷荒野冒险之旅</w:t></w:r></w:p></w:tc><w:tc><w:tcPr/><w:p><w:pPr><w:pStyle w:val="indent"/></w:pPr><w:r><w:rPr><w:rFonts w:ascii="微软雅黑" w:hAnsi="微软雅黑" w:eastAsia="微软雅黑" w:cs="微软雅黑"/><w:color w:val="000000"/><w:sz w:val="20"/><w:szCs w:val="20"/></w:rPr><w:t xml:space="preserve">踏上美国纪念碑谷的吉普车之旅，仿佛闯入了一部经典的西部电影！这里是《阿甘正传》中阿甘停下奔跑的地方，也是《变形金刚》《回到未来》等大片的取景地。乘坐纳瓦霍向导驾驶的敞篷吉普车，深入这片红岩秘境，近距离感受高达百米的孤峰、台地与螺旋岩的壮丽奇观。</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1. 关于脱团旅游法第十六条规定：出境旅游者不得在境外非法滞留，随团出境的旅游者不得擅自分团、脱团（同样适用自备签证的参团游客）。游客在境外有任何形式的脱团我社都将收取 200 至 1000 美金不等的罚金，并<w:br/>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w:br/>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 分团、脱团：客人应按合同约定全程随团游览，若客人自行分团、脱团，所交费用不予退还，客人对此表示同意。<w:br/>5. 在美国期间妥善保存好自己的护照，因为在外购物、刷卡和办理登机手续等等都要用到护照。<w:br/>6. 客人应妥善保管自己的行李物品（特别是现金、有价证券以及贵重物品等）。<w:br/>7. 如合作社擅自更改《出团通知》，与我社不同，由此产生的一切问题由合作社承担。<w:br/>8. 行程中提及的摄影亮点仅根据相关资料整理后提供参考，受天气、日照等自然环境因素影响存在较大的不确定性，敬请留意。<w:br/>9. 意见表用于评估领队、导游及当地接待的服务质量，为保证客人的有效权益，请务必如实填写！<w:br/>洛杉矶地区<w:br/>Ramada/QualityInn/ComfortInn/BestWestern/DaysInn/Crystal Park Hotel/RoadwayInn/HotelSaddleback/CrystalPark/BokaiGarden/Travelodge/StantonInn&amp;Suites/SureStay 或同级<w:br/>国家公园山地小镇地区<w:br/>BestWestern/Ramada/QualityInn/SleepInnSuites/ComfortInn/Travelodge/DaysInn/Rodeway Inn/MountainViewLodge/AmericasBestValueInn/AmericasBestValueInn/KnightsInn/Motel6/<w:br/>EaglePeakLodge/ClarionInn/Wingate/HowardJohnson 或同级<w:br/>拉斯维加斯地区<w:br/>PalaceStation/TheQuad/CircusCircus/ArizonaCharlie'sDecaturTaxesStation/BoulderStation/AlexisPark/Terrible/ExcaliburHotel&amp;Casino/CircusCircusHotel&amp;Casino 或同级<w:br/>佩吉地区<w:br/>BestWestern/Ramada/QualityInn/SleepInnSuites/ComfortInn/Travelodge/DaysInn/HowardJohnson/BaymontInn/RodewayInn/AmericasBestValueInn/HotelAspenInn 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1.由于团队行程中部分景点门票均为旅行社打包整体销售，因此若您因自身原因未能游览参观的则视为自动放弃，费用恕不退还，敬请理解。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2025-12-16T16:37:18+08:00</dcterms:created>
  <dcterms:modified xsi:type="dcterms:W3CDTF">2025-12-16T16:37:18+08:00</dcterms:modified>
</cp:coreProperties>
</file>

<file path=docProps/custom.xml><?xml version="1.0" encoding="utf-8"?>
<Properties xmlns="http://schemas.openxmlformats.org/officeDocument/2006/custom-properties" xmlns:vt="http://schemas.openxmlformats.org/officeDocument/2006/docPropsVTypes"/>
</file>