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AS05香港精致美食2日游行程单</w:t>
      </w:r>
    </w:p>
    <w:p>
      <w:pPr>
        <w:jc w:val="center"/>
        <w:spacing w:after="100"/>
      </w:pPr>
      <w:r>
        <w:rPr>
          <w:rFonts w:ascii="微软雅黑" w:hAnsi="微软雅黑" w:eastAsia="微软雅黑" w:cs="微软雅黑"/>
          <w:sz w:val="20"/>
          <w:szCs w:val="20"/>
        </w:rPr>
        <w:t xml:space="preserve">AS05香港精致美食2日游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dr1757917182eZ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香港三大交通工具全含：山顶缆车/叮叮车/天星小轮
                <w:br/>
                山顶缆车、叮叮车、天星小轮均有百年历史，是香港的文化符号
                <w:br/>
                理由②	不可错过：香港故宫博物院进馆赏千件珍贵国宝
                <w:br/>
                北京故宫规模最大的海外出展，更是一座融合了科技与时尚的文化殿堂
                <w:br/>
                理由③	60年历史香港老字号“泉章居”，有香港鸡王之美誉
                <w:br/>
                “泉章居”为大师于右任题字，是香港老饕推荐的“客家菜”代表
                <w:br/>
                理由④	食神蔡澜力荐明星食堂，蝉联米其林推荐“增辉艺厨”
                <w:br/>
                这里是《十二道锋味》的拍摄地，谢霆锋更是向老板请教豉油鸡配方
                <w:br/>
                理由⑤	必打卡：风水福地-天坛大佛、东方威尼斯-大澳水乡
                <w:br/>
                香港不只有高楼大厦，去香港风水最好的大屿山感受不一样的风景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w:br/>
                <w:br/>
                <w:br/>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送返深圳莲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w:br/>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w:br/>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w:br/>
                <w:br/>
                <w:br/>
                <w:br/>
                <w:br/>
                <w:br/>
                <w:br/>
                ▶约20:00 结束美好的一天，送回深圳莲塘口岸，结束旅程！
                <w:br/>
                <w:br/>
                温馨提示：请务必按导游约定时间和地点上车，无固定停车点，旅游巴士即停即走，如果未按约定集合时间出现的，需自行回深圳，产生交通费自理。
                <w:br/>
                <w:br/>
                ****行程景点、用餐、游览顺序、游览时间仅供参考，导游有权视当天情况或天气灵活调整****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香港全天自由活动
                <w:br/>
              </w:t>
            </w:r>
          </w:p>
          <w:p>
            <w:pPr>
              <w:pStyle w:val="indent"/>
            </w:pPr>
            <w:r>
              <w:rPr>
                <w:rFonts w:ascii="微软雅黑" w:hAnsi="微软雅黑" w:eastAsia="微软雅黑" w:cs="微软雅黑"/>
                <w:color w:val="000000"/>
                <w:sz w:val="20"/>
                <w:szCs w:val="20"/>
              </w:rPr>
              <w:t xml:space="preserve">
                全天自由活动     
                <w:br/>
                <w:br/>
                ****行程景点、用餐、游览顺序、游览时间仅供参考，导游有权视当天情况或天气灵活调整****
                <w:br/>
                特别说明：港澳珠首日行程严格执行20人小团标准。景区接送/城际交通/金巴接驳不在小团标准内
                <w:br/>
                <w:br/>
                <w:br/>
                ▶深圳返程交通指引   
                <w:br/>
                【推荐1】：九龙塘/旺角洗衣街/尖沙咀K11乘搭跨境直通车返回（深圳莲塘口岸）香港香园围口岸（约40分钟，约40元）
                <w:br/>
                【推荐2】：就近乘坐地铁到红磡/旺角东/九龙塘换乘东铁线，返回罗湖口岸/落马洲（深圳福田口岸）（约40分钟，约60元）
                <w:br/>
                【推荐3】：就近乘坐地铁到柯士甸站，出站后步行10分钟左右抵达“香港西九龙”乘坐高铁返回福田站/深圳北站（约18分钟，约75元）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 晚香港四星级酒店住宿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2025-10-04T14:14:18+08:00</dcterms:created>
  <dcterms:modified xsi:type="dcterms:W3CDTF">2025-10-04T14:14:18+08:00</dcterms:modified>
</cp:coreProperties>
</file>

<file path=docProps/custom.xml><?xml version="1.0" encoding="utf-8"?>
<Properties xmlns="http://schemas.openxmlformats.org/officeDocument/2006/custom-properties" xmlns:vt="http://schemas.openxmlformats.org/officeDocument/2006/docPropsVTypes"/>
</file>