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AS13港澳精致美食4日游行程单</w:t>
      </w:r>
    </w:p>
    <w:p>
      <w:pPr>
        <w:jc w:val="center"/>
        <w:spacing w:after="100"/>
      </w:pPr>
      <w:r>
        <w:rPr>
          <w:rFonts w:ascii="微软雅黑" w:hAnsi="微软雅黑" w:eastAsia="微软雅黑" w:cs="微软雅黑"/>
          <w:sz w:val="20"/>
          <w:szCs w:val="20"/>
        </w:rPr>
        <w:t xml:space="preserve">AS13港澳精致美食4日游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dr1757917849KU222222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★第6代山顶缆车
                <w:br/>
                香港的第六代山顶缆车已在2022年 8 月 27 日正式投入使用！这辆拥有百年历史的缆索铁路列车，如今以全新的绿色复古设计亮相，配备了 270 度全景玻璃窗，让你尽享山林美景。（注：如遇缆车检修或大节假日排长龙，退费 50 元/人，改为乘坐旅游巴士上山顶）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暑假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▶高等法院旧址/中环建筑群 
                <w:br/>
                香港高等法院旧址，大楼采用新古典主义的建筑风格。这里也是各大 TVB 粉的重要朝圣地之一，《壹号皇庭》《律政新人王》《法内情 2002》《溏心风暴》……这些是否唤起了你的美好回忆。
                <w:br/>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▶赏维港夜景
                <w:br/>
                漫步于星光大道，维港美丽的夜景尽收眼底。由于港阔水深，中国香港亦因而有“东方之珠”、及“世界三大夜景”之美誉。（注：如遇大节假日码头交通管制，此夜景调整为白天观景或者取消，无费用可退）
                <w:br/>
                <w:br/>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香港-全天自由行
                <w:br/>
              </w:t>
            </w:r>
          </w:p>
          <w:p>
            <w:pPr>
              <w:pStyle w:val="indent"/>
            </w:pPr>
            <w:r>
              <w:rPr>
                <w:rFonts w:ascii="微软雅黑" w:hAnsi="微软雅黑" w:eastAsia="微软雅黑" w:cs="微软雅黑"/>
                <w:color w:val="000000"/>
                <w:sz w:val="20"/>
                <w:szCs w:val="20"/>
              </w:rPr>
              <w:t xml:space="preserve">
                ▶香港全天自由行
                <w:br/>
                香港素有美食天堂的美誉，各式各样的中外美食应有尽有，但最著名的还是那“港式风味”，港式海鲜、港式茶餐厅小吃、港式烧腊、港式甜品，还有各种异国美食。
                <w:br/>
                香港是购物的天堂，行程所住酒店就位于近市区或近地铁，轻松可到达旺角、油麻地、尖沙咀、铜锣湾、中环等繁华商圈。
                <w:br/>
                <w:br/>
                推荐地点:
                <w:br/>
                海港城(尖沙咀站A1或L5出口)
                <w:br/>
                香港最大购物中心，集名牌专柜、购物、美食、娱乐、景观于一身。
                <w:br/>
                朗豪坊(旺角站C3出口)
                <w:br/>
                1/F 至3/F时尚品牌汇聚，4/F美食广场，8/F至12/F Spiral潮流特区。
                <w:br/>
                崇光百货(铜锣湾站D出口)
                <w:br/>
                楼高19层，日资投建，为全港最大百货商店。
                <w:br/>
                时代广场(铜锣湾站A出口)
                <w:br/>
                全港人流及租金榜首商业体，包括大型购物商场、电影院、食通天美食广场。
                <w:br/>
                ▶自由行结束后，自行返回酒店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澳门大学▶保利美高梅博物馆（或升级DIY杏仁饼手工坊体验）▶大三巴/炮台山/恋爱巷▶（赠）正宗葡挞▶前往关口，返回珠海▶酒店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大型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★澳门大学
                <w:br/>
                澳门大学，是一所位于中国澳门的公立国际化综合性研究型大学，为中欧商校联盟、“一带一路”国际科学组织联盟、粤港澳高校联盟、粤港澳大湾区西岸科技创新和人才培养合作联盟创始成员和亚太高校书院联盟、中国大学校长联谊会（C9联盟+）成员。
                <w:br/>
                <w:br/>
                ★保利美高梅博物馆/美高梅天幕花园
                <w:br/>
                （不去博物馆的+60/人可升级DIY杏仁饼手工坊体验，约60分钟）
                <w:br/>
                保利美高梅博物馆坐落于澳门美高梅二层，按照国家一级文物展陈列标准建造。博物馆的展厅廊柱匠心呈现景泰蓝掐丝珐琅工艺与中式斗拱智慧，并结合围绕“一带一路”沿线主要国家的文物与艺术元素。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大炮台：又名圣保罗炮台，是中国最古老的西式炮台之一，俯瞰澳门，看到澳门标志性—新葡京场。 
                <w:br/>
                恋爱巷：众多影视剧的取景地，和澳门网红打卡地之一，两旁的建筑物充满了欧陆风情，走在小巷里，仿如置身欧洲小镇中。
                <w:br/>
                <w:br/>
                ★赠送品尝“地道葡式蛋挞”（每人赠送1枚）
                <w:br/>
                <w:br/>
                ▶约 17：00 港珠澳大桥珠海公路口岸，
                <w:br/>
                **行程景点、用餐、游览顺序、游览时间仅供参考，导游有权视当天情况或天气灵活调整****
                <w:br/>
                特别说明：港澳珠首日行程严格执行20人小团标准。景区接送/城际交通/金巴接驳不在小团标准内
                <w:br/>
                赠送珠海公路口岸回深圳交通，指定下客点：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四钻：金皇冠中国大酒店、皇家金堡酒店、励庭海景酒店(或同级携程 4 钻标准）
                <w:br/>
                五钻：罗斯福酒店、澳门雅辰酒店、澳门上葡京酒店、澳门葡京酒店(或同级携程 5 钻标准）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3.酒店：:3晚香港酒店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1.参团说明
                <w:br/>
                <w:br/>
                （1）70岁（含）以上的老人参团的，须有一名亲友陪同并须签署参团申明。
                <w:br/>
                <w:br/>
                （2）未满18周岁的未成年人无监护人陪同参团的，须由监护人签署参团申明。
                <w:br/>
                <w:br/>
                （3）身孕周期在24周（含）以上的孕妇，不得参团；身孕周期在24周以下的，须有一名家属陪同并须签署参团申明。
                <w:br/>
                <w:br/>
                2．产品说明：中国国旅所属“国旅假期”产品分为：品质之旅、大众假期、联合假期。品质之旅、大众假期为中国国旅独立成团产品；联合假期为与其他旅行社联合发团产品。
                <w:br/>
                <w:br/>
                3．交通说明：
                <w:br/>
                <w:br/>
                （1）旅行社旅游产品中所包含的飞机票多为团队经济舱票，依照航空公司规定，不得更改、签转、退票。
                <w:br/>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w:br/>
                （3）如遇国家或航空公司政策性调整机票、燃油附加费等价格，请按调整后的价格补足差价。
                <w:br/>
                <w:br/>
                4．住宿说明：
                <w:br/>
                <w:br/>
                （1）凡是旅游主管部门评定的星级酒店，我社均按酒店星级标准进行标注。
                <w:br/>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w:br/>
                （3）在旅游旺季或其他特殊原因，凡无法确定准确的住宿场所名称或酒店等级的，我社均填写了参考候选住宿场所名称。但所列酒店名称范围仅供参考，最终以《出团通知》为准，保证酒店同级。
                <w:br/>
                <w:br/>
                （4）在签署本旅游合同时，因特殊原因，对个别无法确定住宿场所名称、等级的，我社可能会根据旅游产品的具体情况，注明可以确保的入住场所房间类型，如：双方标准间；双人大床房等。
                <w:br/>
                <w:br/>
                （5）一般情况下，产品报价中所含房费按双人标准间/2人核算。如要求三人间或加床，需视入住酒店房型及预订情况而定。通常酒店标准间内加床为钢丝床或床垫等非标准床。
                <w:br/>
                <w:br/>
                （6）如一人或多人参团产生单人用房，由旅行社尽量安排与同性别团友合住，若无法安排，请在出团前补齐单间差，以享用单人独立用房。
                <w:br/>
                <w:br/>
                （7）酒店通常规定12点以前办理退房手续，下午2点后办理入住手续，少数酒店或特殊假期除外。
                <w:br/>
                <w:br/>
                5．用餐说明：
                <w:br/>
                <w:br/>
                （1）一般情况下，早餐为自助或桌式；午、晚餐为十人一桌，八菜一汤（不含酒水），人数不足或超过十人时，在每人用餐标准不变的前提下调整餐食的数量，每增加一人增加一个菜，每减少两人减少一个菜。
                <w:br/>
                <w:br/>
                （2）如对饮食有特殊要求，请在报名时告知旅行社并提前与导游说明，以便更好地给您安排饮食。
                <w:br/>
                <w:br/>
                （3）当地特色风味餐属旅游生活体验，具有当地特色，如不符合游客口味，敬请理解。
                <w:br/>
                <w:br/>
                6．行程安排说明：
                <w:br/>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w:br/>
                （2）团队游览中请勿擅自离团，中途擅自离团视同游客违约，由此造成未参加行程内景点、用餐、住房、用车等费用不退，旅行社亦不承担游客擅自离团时发生意外的责任。
                <w:br/>
                <w:br/>
                7．差价说明：
                <w:br/>
                <w:br/>
                （1）如遇国家政策性调整门票、交通价格等，按调整后的价格补足差额。
                <w:br/>
                <w:br/>
                （2）行程中赠送的游览项目，如因航班、天气等不可抗因素导致未安排，恕不退赔费用。
                <w:br/>
                <w:br/>
                （3）由于产品报价中所含景点门票按旅行社折扣价核算，除免票条款，游客不再享受景点门票其它优惠政策。凡享受免票政策的游客，须在参团中持相关有效证件，并提前告知导游，由导游按旅行社折扣价在旅游地退费。
                <w:br/>
                <w:br/>
                （4）中国国旅所属“国旅假期”产品只适用于中国大陆游客，中国大陆以外有意参团的游客，在认可行程安排和服务标准的情况下，根据产品要求补齐差价。
                <w:br/>
                <w:br/>
                8．出团通知：
                <w:br/>
                <w:br/>
                我们通常在出团前1-2个工作日发送，若能提前确定，我们将会第一时间通知您。
                <w:br/>
                <w:br/>
                9．我社独立发团产品，以最低成团人数发团，如报名人数不足最低人数时，已报名的客人须转团或者退团。
                <w:br/>
                <w:br/>
                10．意见反馈：我们非常重视您的意见和建议，《游客意见表》是我们判定旅游团服务质量的重要依据，请您如实填写《游客意见表》，感谢您留下宝贵的意见和建议，我们将不断改进工作，更好地为广大游客提供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1.每位游客都应遵守法律，恪守公德，讲究礼仪，爱护环境，尊重旅游目的地文化习俗。让我们携起手来，从我做起，从现在做起，从点滴做起，共同喊出口号“文明旅游我先行”。
                <w:br/>
                <w:br/>
                2.中国公民国内旅游文明行为公约：
                <w:br/>
                <w:br/>
                营造文明、和谐的旅游环境，关系到每位游客的切身利益。做文明游客是我们大家的义务，请遵守以下公约：
                <w:br/>
                <w:br/>
                1）维护环境卫生。不随地吐痰和口香糖，不乱扔废弃物，不在禁烟场所吸烟。
                <w:br/>
                <w:br/>
                2）遵守公共秩序。不喧哗吵闹，排队遵守秩序，不并行挡道，不在公众场所高声交谈。
                <w:br/>
                <w:br/>
                3）保护生态环境。不踩踏绿地，不摘折花木和果实，不追捉、投打、乱喂动物。
                <w:br/>
                <w:br/>
                4）保护文物古迹。不在文物古迹上涂刻，不攀爬触摸文物，拍照摄像遵守规定。
                <w:br/>
                <w:br/>
                5）爱惜公共设施。不污损客房用品，不损坏公用设施，不贪占小便宜，节约用水用电，用餐不浪费。
                <w:br/>
                <w:br/>
                6）尊重别人权利。不强行和外宾合影，不对着别人打喷嚏，不长期占用公共设施，尊重服务人员的劳动，尊重各民族宗教习俗。
                <w:br/>
                <w:br/>
                7）讲究以礼待人。衣着整洁得体，不在公共场所袒胸赤膊；礼让老幼病残，礼让女士；不讲粗话。
                <w:br/>
                <w:br/>
                8）提倡健康。抵制封建迷信活动，拒绝黄、赌、毒。
                <w:br/>
                <w:br/>
                3.旅途用餐节约倡议
                <w:br/>
                <w:br/>
                “谁知盘中餐，粒粒皆辛苦。”日常的一粥一饭，旅途的一餐一饮，从我做起，珍惜粮食、光盘行动，厉行节约、反对浪费，世界那么大，祖国那么美，我们一起享受旅途中的美好“食”光。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2025-10-04T14:23:10+08:00</dcterms:created>
  <dcterms:modified xsi:type="dcterms:W3CDTF">2025-10-04T14:23:10+08:00</dcterms:modified>
</cp:coreProperties>
</file>

<file path=docProps/custom.xml><?xml version="1.0" encoding="utf-8"?>
<Properties xmlns="http://schemas.openxmlformats.org/officeDocument/2006/custom-properties" xmlns:vt="http://schemas.openxmlformats.org/officeDocument/2006/docPropsVTypes"/>
</file>