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皇家礼遇 西班牙+葡萄牙13天10晚（ZH）BCNBCN （0212皇家礼遇4）行程单</w:t>
      </w:r>
    </w:p>
    <w:p>
      <w:pPr>
        <w:jc w:val="center"/>
        <w:spacing w:after="100"/>
      </w:pPr>
      <w:r>
        <w:rPr>
          <w:rFonts w:ascii="微软雅黑" w:hAnsi="微软雅黑" w:eastAsia="微软雅黑" w:cs="微软雅黑"/>
          <w:sz w:val="20"/>
          <w:szCs w:val="20"/>
        </w:rPr>
        <w:t xml:space="preserve">纯玩+AVE+阿宫+马车巡游+波尔图+品酒+马德里皇宫+圣家族教堂+奎尔公园+罗卡角+佛朗明哥晚宴+6小镇巡游+3特色美食+含全餐+含签小+双城连住+2人WIFI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xp1758267407b8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 【特色体验】欣赏西班牙国粹：热烈火辣的佛朗明戈舞晚宴，感受西班牙式的热情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全程四星酒店，升级2晚五星连住：马德里或巴塞罗那
                <w:br/>
                ★ 全团赠送WIFI无线上网（2人1台）， 含司机导游服务费，26人限定小团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●【深圳集合】,怀着轻松愉快的心情，行囊中装满无限憧憬，团友在指定时间于深圳机场集合, 搭乘国际航班前往欧洲。（备注：具体集中时间，地点以出团通知书为准。）。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深圳-(飞机)-巴塞罗那-(大巴约220公里)-佩尼斯科拉-(大巴约170公里)-瓦伦西亚-(大巴约120公里)-西班牙小镇
                <w:br/>
              </w:t>
            </w:r>
          </w:p>
          <w:p>
            <w:pPr>
              <w:pStyle w:val="indent"/>
            </w:pPr>
            <w:r>
              <w:rPr>
                <w:rFonts w:ascii="微软雅黑" w:hAnsi="微软雅黑" w:eastAsia="微软雅黑" w:cs="微软雅黑"/>
                <w:color w:val="000000"/>
                <w:sz w:val="20"/>
                <w:szCs w:val="20"/>
              </w:rPr>
              <w:t xml:space="preserve">
                参考航班：
                <w:br/>
                ZH865  深圳宝安国际机场 T3 - 巴塞罗那安普拉特机场 (BCN) T1  01:35/08:35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晚餐：西班牙海鲜饭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西班牙小镇-(大巴约400公里)-格拉纳达
                <w:br/>
              </w:t>
            </w:r>
          </w:p>
          <w:p>
            <w:pPr>
              <w:pStyle w:val="indent"/>
            </w:pPr>
            <w:r>
              <w:rPr>
                <w:rFonts w:ascii="微软雅黑" w:hAnsi="微软雅黑" w:eastAsia="微软雅黑" w:cs="微软雅黑"/>
                <w:color w:val="000000"/>
                <w:sz w:val="20"/>
                <w:szCs w:val="20"/>
              </w:rPr>
              <w:t xml:space="preserve">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格拉纳达-(大巴约180公里)-龙达-(大巴约125公里)-塞维利亚
                <w:br/>
              </w:t>
            </w:r>
          </w:p>
          <w:p>
            <w:pPr>
              <w:pStyle w:val="indent"/>
            </w:pPr>
            <w:r>
              <w:rPr>
                <w:rFonts w:ascii="微软雅黑" w:hAnsi="微软雅黑" w:eastAsia="微软雅黑" w:cs="微软雅黑"/>
                <w:color w:val="000000"/>
                <w:sz w:val="20"/>
                <w:szCs w:val="20"/>
              </w:rPr>
              <w:t xml:space="preserve">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晚餐：佛朗明哥晚宴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塞维利亚-(大巴约465公里)-里斯本
                <w:br/>
              </w:t>
            </w:r>
          </w:p>
          <w:p>
            <w:pPr>
              <w:pStyle w:val="indent"/>
            </w:pPr>
            <w:r>
              <w:rPr>
                <w:rFonts w:ascii="微软雅黑" w:hAnsi="微软雅黑" w:eastAsia="微软雅黑" w:cs="微软雅黑"/>
                <w:color w:val="000000"/>
                <w:sz w:val="20"/>
                <w:szCs w:val="20"/>
              </w:rPr>
              <w:t xml:space="preserve">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里斯本-(大巴约320公里)-波尔图
                <w:br/>
              </w:t>
            </w:r>
          </w:p>
          <w:p>
            <w:pPr>
              <w:pStyle w:val="indent"/>
            </w:pPr>
            <w:r>
              <w:rPr>
                <w:rFonts w:ascii="微软雅黑" w:hAnsi="微软雅黑" w:eastAsia="微软雅黑" w:cs="微软雅黑"/>
                <w:color w:val="000000"/>
                <w:sz w:val="20"/>
                <w:szCs w:val="20"/>
              </w:rPr>
              <w:t xml:space="preserve">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到达城市：波尔图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晚餐：鳕鱼餐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波尔图-(大巴约350公里)-萨拉曼卡
                <w:br/>
              </w:t>
            </w:r>
          </w:p>
          <w:p>
            <w:pPr>
              <w:pStyle w:val="indent"/>
            </w:pPr>
            <w:r>
              <w:rPr>
                <w:rFonts w:ascii="微软雅黑" w:hAnsi="微软雅黑" w:eastAsia="微软雅黑" w:cs="微软雅黑"/>
                <w:color w:val="000000"/>
                <w:sz w:val="20"/>
                <w:szCs w:val="20"/>
              </w:rPr>
              <w:t xml:space="preserve">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●【僧侣塔】外观（游览不少于15分钟）,波尔图的地标建筑，哥德式及巴洛克式的混合建筑，正面的玫瑰窗和祭坛右侧的回廊属于哥特式、大门及祭坛本身则是华丽的巴洛克风格。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到达城市：萨拉曼卡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萨拉曼卡-(大巴约170公里)-塞戈维亚-(大巴约90公里)-马德里
                <w:br/>
              </w:t>
            </w:r>
          </w:p>
          <w:p>
            <w:pPr>
              <w:pStyle w:val="indent"/>
            </w:pPr>
            <w:r>
              <w:rPr>
                <w:rFonts w:ascii="微软雅黑" w:hAnsi="微软雅黑" w:eastAsia="微软雅黑" w:cs="微软雅黑"/>
                <w:color w:val="000000"/>
                <w:sz w:val="20"/>
                <w:szCs w:val="20"/>
              </w:rPr>
              <w:t xml:space="preserve">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马德里-(大巴约70公里)-托莱多-(大巴约70公里)-马德里
                <w:br/>
              </w:t>
            </w:r>
          </w:p>
          <w:p>
            <w:pPr>
              <w:pStyle w:val="indent"/>
            </w:pPr>
            <w:r>
              <w:rPr>
                <w:rFonts w:ascii="微软雅黑" w:hAnsi="微软雅黑" w:eastAsia="微软雅黑" w:cs="微软雅黑"/>
                <w:color w:val="000000"/>
                <w:sz w:val="20"/>
                <w:szCs w:val="20"/>
              </w:rPr>
              <w:t xml:space="preserve">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马德里-(火车约730公里)-巴塞罗那
                <w:br/>
              </w:t>
            </w:r>
          </w:p>
          <w:p>
            <w:pPr>
              <w:pStyle w:val="indent"/>
            </w:pPr>
            <w:r>
              <w:rPr>
                <w:rFonts w:ascii="微软雅黑" w:hAnsi="微软雅黑" w:eastAsia="微软雅黑" w:cs="微软雅黑"/>
                <w:color w:val="000000"/>
                <w:sz w:val="20"/>
                <w:szCs w:val="20"/>
              </w:rPr>
              <w:t xml:space="preserve">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巴塞罗那-(飞机)-深圳
                <w:br/>
              </w:t>
            </w:r>
          </w:p>
          <w:p>
            <w:pPr>
              <w:pStyle w:val="indent"/>
            </w:pPr>
            <w:r>
              <w:rPr>
                <w:rFonts w:ascii="微软雅黑" w:hAnsi="微软雅黑" w:eastAsia="微软雅黑" w:cs="微软雅黑"/>
                <w:color w:val="000000"/>
                <w:sz w:val="20"/>
                <w:szCs w:val="20"/>
              </w:rPr>
              <w:t xml:space="preserve">
                参考航班：
                <w:br/>
                ZH866  巴塞罗那安普拉特机场 (BCN) T1 - 深圳宝安国际机场 T3  11:20/07:15+1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1.住宿：全程欧洲四星级或同等级酒店，巴塞罗马或马德里升级2晚五星连住：以两人一房为标准、酒店欧陆式早餐
                <w:br/>
                2.用餐：行程注明所含的10个早餐 20个正餐（含3个特色餐：西班牙海鲜饭，葡萄牙鳕鱼餐，品尝葡式蛋挞，佛朗明哥晚宴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9.西班牙ADS旅游签证费；
                <w:br/>
                10.全程司导服务费。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2.因境外目的地有小费文化，为了感谢欧洲各地有当地官方导游讲解及热忱服务（例如：巴塞罗那、托莱多、塞维利亚、马德里皇宫等），请另付上小费EUR 1/人。
                <w:br/>
                3.单房差：酒店单人房附加费 （4-5星4000元人民币/人/全程）注：酒店单房差仅指普通单人间（如团友要求大床单间或单独一人住标双，单房差另议）；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二、我公司提供的WIFI设备需在旅行结束后统一回收，如发现设备破损，赔偿细则如下：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2025-12-17T04:26:37+08:00</dcterms:created>
  <dcterms:modified xsi:type="dcterms:W3CDTF">2025-12-17T04:26:37+08:00</dcterms:modified>
</cp:coreProperties>
</file>

<file path=docProps/custom.xml><?xml version="1.0" encoding="utf-8"?>
<Properties xmlns="http://schemas.openxmlformats.org/officeDocument/2006/custom-properties" xmlns:vt="http://schemas.openxmlformats.org/officeDocument/2006/docPropsVTypes"/>
</file>