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新马4晚5天之旅行程单</w:t>
      </w:r>
    </w:p>
    <w:p>
      <w:pPr>
        <w:jc w:val="center"/>
        <w:spacing w:after="100"/>
      </w:pPr>
      <w:r>
        <w:rPr>
          <w:rFonts w:ascii="微软雅黑" w:hAnsi="微软雅黑" w:eastAsia="微软雅黑" w:cs="微软雅黑"/>
          <w:sz w:val="20"/>
          <w:szCs w:val="20"/>
        </w:rPr>
        <w:t xml:space="preserve">经深飞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mlxy1758613799uX</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CX791 香港-新加坡 1145-1525/CX711 香港-新加坡 1650-2035</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深圳-香港-新加坡
                <w:br/>
              </w:t>
            </w:r>
          </w:p>
          <w:p>
            <w:pPr>
              <w:pStyle w:val="indent"/>
            </w:pPr>
            <w:r>
              <w:rPr>
                <w:rFonts w:ascii="微软雅黑" w:hAnsi="微软雅黑" w:eastAsia="微软雅黑" w:cs="微软雅黑"/>
                <w:color w:val="000000"/>
                <w:sz w:val="20"/>
                <w:szCs w:val="20"/>
              </w:rPr>
              <w:t xml:space="preserve">
                各位贵宾请携带好您的有效证件，航班起飞前3小时在机场国际出发厅集合，搭乘国际航班飞往新加坡。这个多文化多种族的城市国家向世人炫耀着全东南亚最高的生活水准与国民生产总值，市民们清洁有礼、遵纪守法，而且是各民族和谐共处的好榜样，您在此的短短两天就能深刻感受到以上这些。抵达之后入住酒店。
                <w:br/>
                【温馨提示】：
                <w:br/>
                1，新加坡主张禁烟，请勿在非禁烟区吸烟，违着罚款500新币（公共汽车、剧场、影院、餐馆和装有空调 的商店、政府机关办公室都属禁烟区），吸烟者请听当地导游指引地方。
                <w:br/>
                2，新加坡是世界上最清洁的城市之一。游客必须随时注意保护环境卫生，随便吐痰、弃物要罚款1000新元。
                <w:br/>
                3，禁止携带口香糖进新，违者罚款。
                <w:br/>
                4、携带香烟不允许超过19支，必须走申报通道。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新加坡四钻酒店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市政外观-鱼尾狮公园-滨海湾花园-百货店-药油店-马六甲-三宝庙-荷兰红屋-圣保罗教堂-葡萄牙古堡-鸡场街
                <w:br/>
              </w:t>
            </w:r>
          </w:p>
          <w:p>
            <w:pPr>
              <w:pStyle w:val="indent"/>
            </w:pPr>
            <w:r>
              <w:rPr>
                <w:rFonts w:ascii="微软雅黑" w:hAnsi="微软雅黑" w:eastAsia="微软雅黑" w:cs="微软雅黑"/>
                <w:color w:val="000000"/>
                <w:sz w:val="20"/>
                <w:szCs w:val="20"/>
              </w:rPr>
              <w:t xml:space="preserve">
                早餐后，游览举世闻名的【狮身鱼尾像】（约30分钟）。鱼尾狮是在1964年由水族馆馆长布仑纳设计，是新加坡旅游的标志。游客到此，可从鱼尾狮正面的看台上取得完美的拍照角度。纳入鱼尾狮身后的是浮尔顿酒店与金融区摩天大楼连成的背景。乘车游览【伊丽莎白公园】、【高等法院】（外观）、【国会大厦】（外观）、【百年吊桥】（外观）、【市政厅】（外观）（共约30分钟）。之后参观拥有“真实的阿凡达”之称的【滨海湾花园】（约30分钟）（外观），滨海湾搜罗了遍自世界各地、品类繁多的奇花异卉，可以探索的奥秘多不胜数。之后前往【百货店】（注：Lcc Departmental Store，约45分钟），【药油店】（约45分钟）等。午餐之后，我们就驱车进入马来西亚，驱车前往名城马六甲。【马六甲】是马来西亚历史的见证和发源地，其丰富的历史遗迹闻名世界。这里是马来西亚华人最早聚居的地方之一。无论是马来人、华人、印度人、葡萄牙人，都沿袭着他们原有的语言、宗教和习俗。【三宝山】又名中国山，太监郑和下西洋曾访问马六甲王朝。明朝皇帝将女儿汉丽宝公主许配给马六甲苏丹，苏丹便将三宝山赐给公主的五百随从定居。西南山麓有【三宝庙】，庙旁有一口井名【三宝井】，（共计停留约20分钟）是马来西亚最古老的井，传说喝了此井的水，定会再回祖国故乡。【荷兰红屋】（外观）（约20分钟）是东南亚最古老的荷兰建筑物。原为教堂，后改为市政府，现在是马六甲博物馆，藏有马来、葡萄牙、荷兰和英国的历史文物。【圣保罗教堂】（外观）（约20分钟）原由葡萄牙军官建造，荷兰人将它变成了一个公墓。【葡萄牙堡古城门】（停留约20分钟）是葡萄牙人在1511年为防止荷兰人入侵时所建的堡垒。经过战争及岁月摧残后，如今只剩下苔痕斑驳的城门而已。右边的炮楼还保存着，左边的炮楼却没有了。【鸡场街】是马来西亚一条“历史名街”。当年郑和七下西洋，五度驻节马六甲，其“官厂”旧址就在今天的鸡场街。几百年来，华人文化和其他民族文化在这条街上和谐共处，共同发展，呈现别致的风采，一直受到中国游客和世界各国游客青睐。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马六甲四钻酒店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马六甲-首相署-粉红清真寺-太子桥-太子城-黑风洞-乳胶展示馆-云端度假村
                <w:br/>
              </w:t>
            </w:r>
          </w:p>
          <w:p>
            <w:pPr>
              <w:pStyle w:val="indent"/>
            </w:pPr>
            <w:r>
              <w:rPr>
                <w:rFonts w:ascii="微软雅黑" w:hAnsi="微软雅黑" w:eastAsia="微软雅黑" w:cs="微软雅黑"/>
                <w:color w:val="000000"/>
                <w:sz w:val="20"/>
                <w:szCs w:val="20"/>
              </w:rPr>
              <w:t xml:space="preserve">
                酒店早餐后，乘车前往吉隆坡，游览【首相署】（外观）、【粉红清真寺】、【太子广场】、【太子桥】、（共约45分钟）。前往参观印度神像和【黑风洞】（约40分钟）黑风洞距离吉隆坡商业中心大约 13 公里，这座石灰岩洞穴每逢大宝森节时，皆会吸引大批旅客到此一游。此处举行的大宝森节庆典非常壮观，每年吸引成千上万的信徒及看热闹者，到此大肆庆祝。黑风洞含盖了几个洞穴。其洞穴主庙的天花板之高度超过 100 米，庙里全是兴都神灵。每个欲抵达此庙者，皆必须攀登拥有 272 梯级的陡峭阶梯。大宝森节庆时，有超过 10 万个信徒，一起攀登这座阶梯，场面肃穆庄严。参观马来贵族专用之【乳胶展示馆】(约45分钟)。之后乘车前往，沿途欣赏马来亚的南国风光。【云端度假村】是马来西亚著名的旅游胜地，山峦重叠、林木苍翠，空气清新怡人。我们乘坐【缆车】（约20分钟）直达云雾缭绕的神秘山顶，途中模拟珍禽猛兽栩栩如生，令人如临森林野境。在云雾的环绕中犹如云海中的蓬莱仙阁，又如海市蜃楼。这里有大马唯一的【云端度假村】。晚餐后乘车前往吉隆坡，入住酒店。
                <w:br/>
                【温馨提示】：
                <w:br/>
                1，游览粉红清真寺，男士需着长裤，女士需领红色长袍穿上方可进入。
                <w:br/>
                2，如遇缆车维修期间改乘接驳车前往。高原之上，气温比市区较低，请自备外套和长裤，超过20寸箱子乘坐缆车需付行李费，建议带部分生活用品，行李寄出在山下（行李寄存费用约5马币/ 个）；游乐场内有众多需要另行付费的游乐项目，请根据自身喜好进行选择。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吉隆坡五钻酒店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国家皇宫-巧克力DIY工作坊-土产-国家清真寺-独立广场-吉隆坡国家艺术馆-双峰塔广场-下午茶-网红打卡地鬼仔巷
                <w:br/>
              </w:t>
            </w:r>
          </w:p>
          <w:p>
            <w:pPr>
              <w:pStyle w:val="indent"/>
            </w:pPr>
            <w:r>
              <w:rPr>
                <w:rFonts w:ascii="微软雅黑" w:hAnsi="微软雅黑" w:eastAsia="微软雅黑" w:cs="微软雅黑"/>
                <w:color w:val="000000"/>
                <w:sz w:val="20"/>
                <w:szCs w:val="20"/>
              </w:rPr>
              <w:t xml:space="preserve">
                我们进入吉隆坡市区。【吉隆坡】是个充满对比的可爱城市：既有现代大都会的气派、也有古旧的风格，殖民地期的优美建筑物、战前的商店、闪亮的铜顶建筑物和现代摩天大厦并肩而立相互争辉。徜徉其中，总有意想不到的惊喜。在这个多族裔的社会，马来人、华人、印度人和其他种族和睦相处，形成别具特色、源远流长的风俗和传统。【国家皇宫】国家皇宫坐落在吉隆坡的一座小山丘上，虽没有其他大国的皇宫建筑的宏大气派，但却有着皇宫一如既往的辉煌与庄严。在平常的时期，皇宫并不对外开放，所有的游客只能在皇宫门口欣赏整个皇宫的华丽。简单的皇宫门口是由一扇并不是很宽敞的铁门与旁边的小岗亭与小门洞组成。仅仅就这一小片风景，就让游客迷恋不已。铁门是用黑色作底色，衬以金黄色作为装饰，典雅大方，从严肃中透出一种高贵。在铁门的侧边的岗楼和岗楼旁的门洞中，各有一名哨兵站岗，在岗楼中的哨兵身穿白色上衣配有绿色前裙的制服，手持长枪；在门洞中的哨兵，则穿一件红色上衣，黑色长裤，胯下骑一匹黑色高马，威风凛凛，常常吸引无数镜头。【安排DIY巧克力工作坊】带你进入甜蜜的手工世界！我们精心挑选全球优质的可可豆，以传统的手工工艺和创新的巧克力制作技巧，带来一口口醇香诱人的巧克力美味。在此你可化身巧克力制造师，将您的创意展现在你的创作上。（本行程主要为了让旅客体验巧克力DIY，非旅行社安排购物店，旅客体验后若有购买需求，请根据自身情况理性消费）【土特产】（约45分钟）【国家清真寺】（约20分钟）位于河川汇流处，尽管四周有许多高楼大厦，清真寺始终给人遗世独立的感觉。【独立广场】是每年庆祝国庆的地点。广场前身是球场，后重新铺过草地改成宏伟的广场。前往【吉隆坡国家艺术馆】国家艺术馆也叫国家画廊，现已收藏超过2万5千件艺术品，其中包括富含历史价值的艺术作品、当地民族艺术和雕塑品、纺织艺术及亚当和国外知名艺术家的作品。画廊建筑的本身就是一件艺术品，称得上是全球最好的现代艺术馆之一。之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吉隆坡五钻酒店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吉隆坡-香港-深圳
                <w:br/>
              </w:t>
            </w:r>
          </w:p>
          <w:p>
            <w:pPr>
              <w:pStyle w:val="indent"/>
            </w:pPr>
            <w:r>
              <w:rPr>
                <w:rFonts w:ascii="微软雅黑" w:hAnsi="微软雅黑" w:eastAsia="微软雅黑" w:cs="微软雅黑"/>
                <w:color w:val="000000"/>
                <w:sz w:val="20"/>
                <w:szCs w:val="20"/>
              </w:rPr>
              <w:t xml:space="preserve">
                酒店早餐后，前往【双峰塔广场】（约20分钟），远观双子塔是马来西亚的标志性建筑。这幢外形独特的银色尖塔式建筑，号称世界最高的塔楼，是马来西亚经济蓬勃发展的象征。之后在导游的带领下前往吉隆坡最具特色的美食街【十号胡同】（餐自理），琳琅满目的小食满足您的味蕾。【鬼仔巷】--新晋网红打卡地，走进入口处就能看到一面牌楼，在这巷弄里面会展出 6幅讲述不同故事的主题壁画。这些壁画重现这个华裔聚集地在1960年代的日常生活景象。它有助于外国游客了解吉隆坡唐人街的点点滴滴。在2008年吉隆坡发展计划已列明翻新工程的范围，确保只进行一些小规模改建工程，以保留这些建筑的原始面貌和设计。【碧华楼下午茶】特别为您安排米其林必比登推荐精致下午茶，我们提供新鲜的精致的糕点和友好的微笑，让您的每一天都充满阳光。请务必提前30分钟抵达登机口登机，乘国际航班回到我们亲爱的祖国，结束愉快的新马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1、交通：以上全程机票（行李托运20KG  手提7KG）、机场税、燃油费；全程旅游资质车辆；
                <w:br/>
                2、住宿：有热水、空调、独立洗手间、酒店2人空调标间，如出现单男单女，领队或导游有权拆分夫妻或采取加床处理；
                <w:br/>
                3、用餐：全程4早7正餐
                <w:br/>
                4、景点：以上行程内景点首道门票；
                <w:br/>
                5、导游：当地持证中文导游、持证领队服务费：
                <w:br/>
                6、签证：新加坡/马来西亚免签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1、遇不可抗拒原因所产生费用。如遇流行性疾病，天气原因导致的航班延误，客人的餐食，住宿自理。
                <w:br/>
                2、自由活动期间餐费
                <w:br/>
                3、费用不含单房差1300元/人
                <w:br/>
                4、行程中未提及的其它费用 
                <w:br/>
                5、不含导游服务费人民币300/人 
                <w:br/>
                备注：
                <w:br/>
                小童不占床位同成人价，小童占床位附加人民币500/人（12-18岁必须占床位）
                <w:br/>
                65周岁以上老人(含65周岁）附加费人民币500/人,港澳台以及外籍护照附加人民币500/人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新加坡</w:t>
            </w:r>
          </w:p>
        </w:tc>
        <w:tc>
          <w:tcPr/>
          <w:p>
            <w:pPr>
              <w:pStyle w:val="indent"/>
            </w:pPr>
            <w:r>
              <w:rPr>
                <w:rFonts w:ascii="微软雅黑" w:hAnsi="微软雅黑" w:eastAsia="微软雅黑" w:cs="微软雅黑"/>
                <w:color w:val="000000"/>
                <w:sz w:val="20"/>
                <w:szCs w:val="20"/>
              </w:rPr>
              <w:t xml:space="preserve">主营：鳄鱼油、颈肩松、深海鱼油、胶原蛋白、狮子油、海底铁树油等。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新加坡</w:t>
            </w:r>
          </w:p>
        </w:tc>
        <w:tc>
          <w:tcPr/>
          <w:p>
            <w:pPr>
              <w:pStyle w:val="indent"/>
            </w:pPr>
            <w:r>
              <w:rPr>
                <w:rFonts w:ascii="微软雅黑" w:hAnsi="微软雅黑" w:eastAsia="微软雅黑" w:cs="微软雅黑"/>
                <w:color w:val="000000"/>
                <w:sz w:val="20"/>
                <w:szCs w:val="20"/>
              </w:rPr>
              <w:t xml:space="preserve">新加坡纯天然宝石 (如:红蓝、绿宝石)、钻石、坦桑石、银饰配件、手表、包包、香水等等。新加坡纪念品,土产和药油</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w:t>
            </w:r>
          </w:p>
        </w:tc>
        <w:tc>
          <w:tcPr/>
          <w:p>
            <w:pPr>
              <w:pStyle w:val="indent"/>
            </w:pPr>
            <w:r>
              <w:rPr>
                <w:rFonts w:ascii="微软雅黑" w:hAnsi="微软雅黑" w:eastAsia="微软雅黑" w:cs="微软雅黑"/>
                <w:color w:val="000000"/>
                <w:sz w:val="20"/>
                <w:szCs w:val="20"/>
              </w:rPr>
              <w:t xml:space="preserve">乳胶</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马来西亚</w:t>
            </w:r>
          </w:p>
        </w:tc>
        <w:tc>
          <w:tcPr/>
          <w:p>
            <w:pPr>
              <w:pStyle w:val="indent"/>
            </w:pPr>
            <w:r>
              <w:rPr>
                <w:rFonts w:ascii="微软雅黑" w:hAnsi="微软雅黑" w:eastAsia="微软雅黑" w:cs="微软雅黑"/>
                <w:color w:val="000000"/>
                <w:sz w:val="20"/>
                <w:szCs w:val="20"/>
              </w:rPr>
              <w:t xml:space="preserve">土特产店：东革阿里 咖啡等</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2025-10-04T11:05:34+08:00</dcterms:created>
  <dcterms:modified xsi:type="dcterms:W3CDTF">2025-10-04T11:05:34+08:00</dcterms:modified>
</cp:coreProperties>
</file>

<file path=docProps/custom.xml><?xml version="1.0" encoding="utf-8"?>
<Properties xmlns="http://schemas.openxmlformats.org/officeDocument/2006/custom-properties" xmlns:vt="http://schemas.openxmlformats.org/officeDocument/2006/docPropsVTypes"/>
</file>