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法国+瑞士+意大利+少女峰 12天9晚 （TK）FCOCDG （皇牌4）行程单</w:t>
      </w:r>
    </w:p>
    <w:p>
      <w:pPr>
        <w:jc w:val="center"/>
        <w:spacing w:after="100"/>
      </w:pPr>
      <w:r>
        <w:rPr>
          <w:rFonts w:ascii="微软雅黑" w:hAnsi="微软雅黑" w:eastAsia="微软雅黑" w:cs="微软雅黑"/>
          <w:sz w:val="20"/>
          <w:szCs w:val="20"/>
        </w:rPr>
        <w:t xml:space="preserve">皇牌纯玩+少女峰+黄金列车+米兰大教堂登顶+枫丹白露后花园+卢浮宫+凡尔赛宫+黄金大运河+塞纳河游船+全含餐+雪山餐厅午餐+瑞士特色烤鸡餐+墨鱼面+蜗牛餐+黑松露牛肉卷+WIFI+含司导服务费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fry1758873543xu</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 全程欧洲优选三至四星酒店，巴黎连住3晚市区四星塞纳河畔华天酒店！
                <w:br/>
                ★ 全程含餐六菜一汤+六大特色美食
                <w:br/>
                ★ 无忧纯玩，全程无自费！含全程司导服务费，赠送WiFi（2人一台）+转换插
                <w:br/>
                <w:br/>
                【以食为天】
                <w:br/>
                ★法式蜗牛餐
                <w:br/>
                ★佛罗伦萨黑松露牛肉卷
                <w:br/>
                ★威尼斯墨鱼面
                <w:br/>
                ★瑞士特色烤鸡餐
                <w:br/>
                ★雪山景观餐厅三道式
                <w:br/>
                ★女神同款意大利雪糕GELATO
                <w:br/>
                ★中式六菜一汤
                <w:br/>
                <w:br/>
                【欧洲之巅—少女峰】
                <w:br/>
                ★乘坐百年登山铁路齿轮火车，等临“欧洲屋脊”—世界自然文化遗产少女峰
                <w:br/>
                <w:br/>
                【黄金列车】
                <w:br/>
                ★瑞士至美景观列车，穿越阿尔卑斯山绿林山谷，明丽湖水，尽享瑞士多彩风光
                <w:br/>
                <w:br/>
                【瑞士网红小镇】
                <w:br/>
                ★格林德瓦：前往少女峰门户小镇，拥有“梦幻山坡”的绝美景致
                <w:br/>
                ★劳特布鲁嫩：小小的镇子竟然藏有72条瀑布！
                <w:br/>
                ★因特拉肯：《爱的迫降》取景地，两湖之间的美好之地。
                <w:br/>
                ★琉森：蜜月小镇散发着浪漫气息
                <w:br/>
                <w:br/>
                【法式园林典范】
                <w:br/>
                ★ 枫丹白露后花园—历史与自然文化的交汇，法式皇家园林典范之作！
                <w:br/>
                <w:br/>
                【勃艮第酒庄品酒】
                <w:br/>
                橡木桶珍藏着时光，杯盏中碰撞着勃艮第葡萄的灵动之魂
                <w:br/>
                <w:br/>
                【罗马假日&amp;左岸印象】
                <w:br/>
                ★罗马深度游：跟随电影《罗马假日》的脚步，探寻斗兽场、罗马许愿池、西班牙阶梯等深度景点。
                <w:br/>
                ★巴黎左岸品读：当地旅游大咖带队，深入巴黎左岸肌理，邂逅巴黎文艺灵魂的隐秘角落，重新解锁背后的往事。
                <w:br/>
                <w:br/>
                【双宫双游船】
                <w:br/>
                ★ 入内参观巴黎艺术宝库、世界四大博物馆之首——卢浮宫，含专业中文人工讲解
                <w:br/>
                ★ 入内参观世界五大宫殿之一：凡尔赛宫，领略路易十四时期的奢华与辉煌。含专业中文人工讲解
                <w:br/>
                ★ 塞纳河游船：奥运同款，换个方式感受浪漫巴黎
                <w:br/>
                ★ 黄金大运河：游艇在大运河上穿行，威尼斯两岸著名的建筑尽收眼底，感受亚平宁半岛的千年文明
                <w:br/>
                ★ 米兰大教堂电梯登顶及讲解：攀登米兰大教堂之巅，在俯瞰全城的壮丽景色中，聆听专业讲解，感受这座哥特式建筑奇迹600年的历史与艺术沉淀。
                <w:br/>
                <w:br/>
                【魅力名城】
                <w:br/>
                ★罗马、佛罗伦萨、威尼斯、米兰、巴黎，欧洲名城一网打尽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广州-(飞机)-伊斯坦布尔
                <w:br/>
              </w:t>
            </w:r>
          </w:p>
          <w:p>
            <w:pPr>
              <w:pStyle w:val="indent"/>
            </w:pPr>
            <w:r>
              <w:rPr>
                <w:rFonts w:ascii="微软雅黑" w:hAnsi="微软雅黑" w:eastAsia="微软雅黑" w:cs="微软雅黑"/>
                <w:color w:val="000000"/>
                <w:sz w:val="20"/>
                <w:szCs w:val="20"/>
              </w:rPr>
              <w:t xml:space="preserve">
                参考航班：
                <w:br/>
                TK73  广州白云国际机场 T1 - 土耳其伊斯坦布尔机场 (IST) T1  23:15/05:50+1 
                <w:br/>
                ●【团队集合】,怀着轻松愉快的心情，行囊中装满无限憧憬，踏着轻快的脚步。团友指定时间自行前往机场集中，搭乘国际航班飞往欧洲。( 备注：具体集中时间，地点以出团通知书为准。)。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伊斯坦布尔-(飞机)-罗马
                <w:br/>
              </w:t>
            </w:r>
          </w:p>
          <w:p>
            <w:pPr>
              <w:pStyle w:val="indent"/>
            </w:pPr>
            <w:r>
              <w:rPr>
                <w:rFonts w:ascii="微软雅黑" w:hAnsi="微软雅黑" w:eastAsia="微软雅黑" w:cs="微软雅黑"/>
                <w:color w:val="000000"/>
                <w:sz w:val="20"/>
                <w:szCs w:val="20"/>
              </w:rPr>
              <w:t xml:space="preserve">
                参考航班：
                <w:br/>
                TK1865  土耳其伊斯坦布尔机场 (IST) T1 -  罗马菲乌米奇诺国际机场 （FCO） T1  13:10/13:50 
                <w:br/>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交通：飞机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黄金大运河】入内（游览不少于30分钟）,（含船票）感受威尼斯共和国时代伟大建筑风采，乘坐007电影场景中的快艇，穿越黄金大运河，途径280个贵族豪宅和莎士比亚名著中的里亚托桥，领略东西方文明的交汇。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午餐：威尼斯墨鱼面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威尼斯-(大巴约277公里)-米兰
                <w:br/>
              </w:t>
            </w:r>
          </w:p>
          <w:p>
            <w:pPr>
              <w:pStyle w:val="indent"/>
            </w:pPr>
            <w:r>
              <w:rPr>
                <w:rFonts w:ascii="微软雅黑" w:hAnsi="微软雅黑" w:eastAsia="微软雅黑" w:cs="微软雅黑"/>
                <w:color w:val="000000"/>
                <w:sz w:val="20"/>
                <w:szCs w:val="20"/>
              </w:rPr>
              <w:t xml:space="preserve">
                ●【米兰】（游览不少于1小时）,时尚界和足球迷的圣地，有每周都会更换的商店橱窗和足球比赛日时热情高扬的各地球迷。身处米兰会让人感到历史与现代的结合、时尚和艺术的交融，不过最具吸引力的购物一直是永恒的主题。
                <w:br/>
                ●【米兰大教堂广场】,前往大教堂的必由之路，周边交通发达，商铺繁多，日常不仅满是游客，上班通勤的本地人也多在此聚集。
                <w:br/>
                ●【米兰大教堂】入内（游览不少于1小时）,（电梯登顶含讲解）世界最华丽的教堂之一—米兰大教堂,它是米兰的象征，被马克吐温称为“大理石的诗”，整座教堂的装饰雕刻达三千多尊，历经4个多世纪基本完工。岁月不仅赋予了它历史的沧桑，同时也为它营造出多重的风格样式，哥特式的尖塔搭配巴洛克风格的雕饰，自上而下，极尽奢华，令人叹为观止。
                <w:br/>
                ●【艾曼纽二世回廊】,建于1865年，由曼哥尼设计，以意大利统一后的首任国王维多里奥·艾曼纽二世命名，开幕以来一直是米兰最受欢迎的购物广场，被称为“米兰的客厅”，回廊的屋顶是意大利第一座以金属与彩色玻璃作为结构用途的屋顶，而非只是装饰，整个屋顶十分精致气派非凡。
                <w:br/>
                交通：大巴
                <w:br/>
                到达城市：米兰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米兰-(大巴约243公里)-卢塞恩-(火车约68公里)-因特拉肯
                <w:br/>
              </w:t>
            </w:r>
          </w:p>
          <w:p>
            <w:pPr>
              <w:pStyle w:val="indent"/>
            </w:pPr>
            <w:r>
              <w:rPr>
                <w:rFonts w:ascii="微软雅黑" w:hAnsi="微软雅黑" w:eastAsia="微软雅黑" w:cs="微软雅黑"/>
                <w:color w:val="000000"/>
                <w:sz w:val="20"/>
                <w:szCs w:val="20"/>
              </w:rPr>
              <w:t xml:space="preserve">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金色山口景观列车（琉森-因特拉肯）】入内（游览不少于1小时45分钟）,金色山口快车是将日内瓦湖、图恩湖、布里恩茨湖和琉森（卢塞恩）湖等瑞士风光最美的湖泊连接在一起的引人入胜的线路。明丽的湖水，雄伟的阿尔卑斯山，悠闲的牧场，美丽的葡萄园——您可以尽情享受多彩的风景。（参考时刻：16:06-17:54）。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交通：大巴、火车
                <w:br/>
                到达城市：因特拉肯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晚餐：瑞士特色烤鸡餐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因特拉肯-(大巴约20公里)-格林德瓦-(大巴约24公里)-少女峰-(大巴约7公里)-劳特布龙嫩-(大巴约336公里)-法国小镇
                <w:br/>
              </w:t>
            </w:r>
          </w:p>
          <w:p>
            <w:pPr>
              <w:pStyle w:val="indent"/>
            </w:pPr>
            <w:r>
              <w:rPr>
                <w:rFonts w:ascii="微软雅黑" w:hAnsi="微软雅黑" w:eastAsia="微软雅黑" w:cs="微软雅黑"/>
                <w:color w:val="000000"/>
                <w:sz w:val="20"/>
                <w:szCs w:val="20"/>
              </w:rPr>
              <w:t xml:space="preserve">
                ●【格林德瓦】（游览不少于45分钟）,因为风景异常美丽，格林德瓦被称为世界最美小镇之一。这里有草原，有森林，有高山，还有田园风光真的是一个绝美的旅游目的地。格林德瓦四面环山，整个小镇被阿尔卑斯山包围。住在格林德瓦，早上起来打开窗户，自己不由自主感觉身处在了人间仙境。
                <w:br/>
                ●【少女峰（含门票）】入内（游览不少于3小时）,少女峰位于因特拉肯以南二三十公里处，海拔4158米，是阿尔卑斯山脉的较高的山峰之一。山顶常年被冰雪覆盖，而山下却绿草茵茵、风景秀丽，是瑞士有名的观光及户外运动胜地。2001年被列为世界自然遗产，目前与我国黄山结为“姐妹峰”。
                <w:br/>
                乘坐齿轮火车登上“欧洲之巅”
                <w:br/>
                许多游客会选择搭乘齿轮火车前往少女峰。这条少女峰登山铁路修筑于1896至1912年间，是20世纪人类的一大创举。齿轮火车将带领游客们抵达海拔3454米的火车站——被称为“欧洲之巅”的少女峰火车站。
                <w:br/>
                在斯芬克斯观景台360°欣赏阿尔卑斯全景
                <w:br/>
                从少女峰车站出来，乘坐升降机到达峰顶海拔约3571米的斯芬克斯观景台。观景台在一个广阔的冰面上，四周建有护栏。在这里你可以观赏到阿尔卑斯山全景：其中被列为世界自然遗产的阿莱奇冰川十分壮观，天气晴朗时，你可以360°视角全方位欣赏近邻法国、德国、意大利的风景。
                <w:br/>
                乘坐2020年全新开通的缆车艾格快线。
                <w:br/>
                ●【劳特布龙嫩】（游览不少于30分钟）,劳特布龙嫩小镇位于少女峰地区的西面，有从山崖上落下来的70多个瀑布和小河，所以劳特布龙嫩的德语直译是很多的泉水，是名副其实的瀑布镇。
                <w:br/>
                交通：大巴
                <w:br/>
                到达城市：法国小镇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法国小镇-(大巴约350公里)-巴黎
                <w:br/>
              </w:t>
            </w:r>
          </w:p>
          <w:p>
            <w:pPr>
              <w:pStyle w:val="indent"/>
            </w:pPr>
            <w:r>
              <w:rPr>
                <w:rFonts w:ascii="微软雅黑" w:hAnsi="微软雅黑" w:eastAsia="微软雅黑" w:cs="微软雅黑"/>
                <w:color w:val="000000"/>
                <w:sz w:val="20"/>
                <w:szCs w:val="20"/>
              </w:rPr>
              <w:t xml:space="preserve">
                ●【慕珑酒庄】入内（游览不少于1小时）,（含品酒），慕珑酒庄位于法国勃艮第省莫索尔市。在公元11世纪，由来自西都的僧侣修道士所建， 并开始酿造供奉基督教弥撒仪式所用的白葡萄酒。 之后该庄园归入了历史悠久，名人辈出的罗伯巴尔家族，在15世纪时，一位小罗伯巴尔就在此庄园生活，后来长大成为了查理大公爵的私人御医。
                <w:br/>
                ●【枫丹白露后花园】入内（游览不少于1小时）,枫丹白露城堡花园是枫丹白露宫与枫丹白露森林之间的皇家花园。这里一年四季鲜花盛开，有着修剪整齐的树木，优雅漂亮的小桥，一派皇家园林的高贵气息，堪称是法国皇家园林的代表。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●【品读城市-巴黎左岸•流动盛宴* City Walk】（游览不少于2小时）,在塞纳河左岸，我们将会邂逅巴黎文艺灵魂的隐秘角落，重新解锁背后的往事。
                <w:br/>
                从海明威、毕加索、徐志摩常常常光顾的咖啡店，世界四大顶尖美术学院之一，到法国公路的起点标志和跌宕在850年历史中的巴黎圣母院历史故事......他们就隐藏我们一起走过的大街小巷之中，跟着我们，您将一 一探秘他们，享受一场关于艺术与美的盛宴，创造独属于您的巴黎故事！ 
                <w:br/>
                <w:br/>
                巴黎左岸路线：（2公里，全程时间约 2 小时） 
                <w:br/>
                花神咖啡-双叟咖啡-圣日耳曼得佩修道院-巴黎美术学院-艺术桥-巴黎货币博物馆-新桥-法国公路原点-巴黎圣母院-莎士比亚书局
                <w:br/>
                <w:br/>
                费用包含：品读讲师2小时服务+耳机。特别提示：1.运动等级：初级； 
                <w:br/>
                2.配备每人一份耳机，在景点做短暂停留，收获拍摄巴黎风景的绝佳机位！
                <w:br/>
                3.City Walk对体力有一定的要求，建议穿轻松舒适的运动鞋和宽松的衣服；
                <w:br/>
                4.如受天气影响或或交通管制、罢工等其他不可抗力因素导致此次活动不能正常进行，我们将保留临时取消此次活动的权利，费用按照10欧/人退予客人，敬请谅解！
                <w:br/>
                5.此次体验活动为全团打包的费用，若部分客人因自身原因放弃此次活动，无法退费用，敬请谅解；
                <w:br/>
                6.品读城市希望您能在专业讲解员的全程陪同讲解下。边走边逛，发现这个城市惊喜可爱的另外一面！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●【塞纳河游船】入内（游览不少于1小时）,（含船票）塞纳河横贯巴黎，两岸风光美不胜收。巴黎的许多重要文物建筑都围绕着塞纳河两岸，乘坐塞纳河游船观赏风景是一种美的享受。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午餐：法式蜗牛餐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巴黎市区四星华天酒店或同级</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巴黎-(飞机)-伊斯坦布尔
                <w:br/>
              </w:t>
            </w:r>
          </w:p>
          <w:p>
            <w:pPr>
              <w:pStyle w:val="indent"/>
            </w:pPr>
            <w:r>
              <w:rPr>
                <w:rFonts w:ascii="微软雅黑" w:hAnsi="微软雅黑" w:eastAsia="微软雅黑" w:cs="微软雅黑"/>
                <w:color w:val="000000"/>
                <w:sz w:val="20"/>
                <w:szCs w:val="20"/>
              </w:rPr>
              <w:t xml:space="preserve">
                参考航班：
                <w:br/>
                TK1828  巴黎夏尔·戴高乐机场 (CDG) T1 - 土耳其伊斯坦布尔机场 (IST)   18:50/00:30+1 
                <w:br/>
                ●【奥斯曼大道】（游览不少于3小时）,（自由活动）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●【Fragonard香水博物馆】（游览不少于30分钟）,巴黎花宫娜香水博物馆位于巴黎歌剧院附近，置身于一栋拿破仑三世风格的公馆中，建筑内完全保留了当时的风格，让人们在古典的华丽中尽览300年的香水历史。
                <w:br/>
                ●【返回国内】,愉快的旅行程结束，乘车前往机场，办理退税等离境手续，搭乘国际航班经伊斯坦布尔转机返回国内。
                <w:br/>
                交通：飞机
                <w:br/>
                到达城市：伊斯坦布尔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伊斯坦布尔-(飞机)-广州
                <w:br/>
              </w:t>
            </w:r>
          </w:p>
          <w:p>
            <w:pPr>
              <w:pStyle w:val="indent"/>
            </w:pPr>
            <w:r>
              <w:rPr>
                <w:rFonts w:ascii="微软雅黑" w:hAnsi="微软雅黑" w:eastAsia="微软雅黑" w:cs="微软雅黑"/>
                <w:color w:val="000000"/>
                <w:sz w:val="20"/>
                <w:szCs w:val="20"/>
              </w:rPr>
              <w:t xml:space="preserve">
                参考航班：
                <w:br/>
                TK72  土耳其伊斯坦布尔机场 (IST) T1 - 广州白云国际机场 T1  01:45/16:35 
                <w:br/>
                ●【抵达国内】,抵达国内，护照交给导游。所有团员回程段的登机卡及护照原件要交使馆/领事馆办理返程确认。销签抽查面试请团友无条件配合。(申根领事馆最新规定：团员回国内务必立即办理回程销签工作)。
                <w:br/>
                交通：飞机
                <w:br/>
                到达城市：广州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少女峰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5.门票：黄金列车二等座（琉森-因特拉肯）、少女峰雪山缆车 火车、慕珑酒庄、塞纳河游船、黄金大运河、卢浮宫含人工讲解、凡尔赛宫含人工讲解、米兰大教堂电梯登顶含讲解、巴黎左岸品读讲师费用；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2.单房差：酒店普通单人房附加费3400/间。注：酒店普通单人房差仅指普通单人间（如团友要求大床单间或单独一人住标双，请参照大床单人房附加费）；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3.行程表费用包含项目以外或未提及活动项目所需的费用，例如行程不含的特殊门票、特殊交通、酒店内的私人消费等费用。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2025-10-04T14:14:19+08:00</dcterms:created>
  <dcterms:modified xsi:type="dcterms:W3CDTF">2025-10-04T14:14:19+08:00</dcterms:modified>
</cp:coreProperties>
</file>

<file path=docProps/custom.xml><?xml version="1.0" encoding="utf-8"?>
<Properties xmlns="http://schemas.openxmlformats.org/officeDocument/2006/custom-properties" xmlns:vt="http://schemas.openxmlformats.org/officeDocument/2006/docPropsVTypes"/>
</file>