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德国+法国+瑞士+意大利+TGV+冰川3000 12天9晚 （HU）CDGFCO （冰川4）行程单</w:t>
      </w:r>
    </w:p>
    <w:p>
      <w:pPr>
        <w:jc w:val="center"/>
        <w:spacing w:after="100"/>
      </w:pPr>
      <w:r>
        <w:rPr>
          <w:rFonts w:ascii="微软雅黑" w:hAnsi="微软雅黑" w:eastAsia="微软雅黑" w:cs="微软雅黑"/>
          <w:sz w:val="20"/>
          <w:szCs w:val="20"/>
        </w:rPr>
        <w:t xml:space="preserve">瑞士3晚+湖边酒店+TGV+冰川3000+黄金列车+西庸城堡+卢浮宫+凡尔赛宫+塞纳河游船+贡多拉+蜗牛餐+雪山餐厅午餐+瑞士烤鸡餐+墨鱼面+黑松露牛肉卷+GELATO雪糕+WIFI+含司导服务费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dg1758876570Yf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【瑞士深度3晚｜阿尔卑斯交响曲】
                <w:br/>
                ★蒙特勒湖光入梦：特别安排入住1晚蒙特勒湖边四星酒店Modern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【无忧纯玩】纯玩无自费，赠送WIFI（2人一台），含签证费+司导服务费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w:br/>
                交通：飞机上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深圳-(飞机)-巴黎
                <w:br/>
              </w:t>
            </w:r>
          </w:p>
          <w:p>
            <w:pPr>
              <w:pStyle w:val="indent"/>
            </w:pPr>
            <w:r>
              <w:rPr>
                <w:rFonts w:ascii="微软雅黑" w:hAnsi="微软雅黑" w:eastAsia="微软雅黑" w:cs="微软雅黑"/>
                <w:color w:val="000000"/>
                <w:sz w:val="20"/>
                <w:szCs w:val="20"/>
              </w:rPr>
              <w:t xml:space="preserve">
                参考航班：
                <w:br/>
                HU757  深圳宝安国际机场 T3 - 巴黎夏尔·戴高乐机场 (CDG) T1  01:35/07:45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交通：飞机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晚餐：法式蜗牛餐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巴黎-(火车)-日内瓦-(大巴约93公里)-沃韦
                <w:br/>
              </w:t>
            </w:r>
          </w:p>
          <w:p>
            <w:pPr>
              <w:pStyle w:val="indent"/>
            </w:pPr>
            <w:r>
              <w:rPr>
                <w:rFonts w:ascii="微软雅黑" w:hAnsi="微软雅黑" w:eastAsia="微软雅黑" w:cs="微软雅黑"/>
                <w:color w:val="000000"/>
                <w:sz w:val="20"/>
                <w:szCs w:val="20"/>
              </w:rPr>
              <w:t xml:space="preserve">
                ●【TGV高铁】入内（游览不少于3小时）,后前往高铁站乘坐法国高速火车TGV前往瑞士日内瓦（参考班次：Lyria 9765 Paris Gare de Lyon- Geneve 10:17-13:29 实际以预订为准）。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交通：火车、大巴
                <w:br/>
                到达城市：沃韦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参考酒店：Modern Time Hotel 摩登时代四星级湖边酒店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沃韦-(大巴约7公里)-蒙特勒-(火车)-格施塔德-(大巴约86公里)-伯尔尼
                <w:br/>
              </w:t>
            </w:r>
          </w:p>
          <w:p>
            <w:pPr>
              <w:pStyle w:val="indent"/>
            </w:pPr>
            <w:r>
              <w:rPr>
                <w:rFonts w:ascii="微软雅黑" w:hAnsi="微软雅黑" w:eastAsia="微软雅黑" w:cs="微软雅黑"/>
                <w:color w:val="000000"/>
                <w:sz w:val="20"/>
                <w:szCs w:val="20"/>
              </w:rPr>
              <w:t xml:space="preserve">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●【金色山口列车（蒙特勒-格施塔德）】入内,搭乘【金色山口列车*】从蒙特勒前往格施塔德，沿途尽情欣赏【阿尔卑斯山脉和四散的湖泊】，所到之处的美丽风光，叫人舍不得眨眼。(参考班次：11:43-13:22）。
                <w:br/>
                ●【冰川3000雪山】入内（游览不少于1小时）,登上坐拥少女峰、马特宏峰、勃朗峰等最佳观赏视角的冰川3000雪山，特别安排在群山环绕的特色[山顶餐厅]享用美味的瑞士三道式风味餐。
                <w:br/>
                交通：大巴、火车
                <w:br/>
                到达城市：伯尔尼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伯尔尼-(大巴约50公里)-因特拉肯-(大巴约68公里)-卢塞恩
                <w:br/>
              </w:t>
            </w:r>
          </w:p>
          <w:p>
            <w:pPr>
              <w:pStyle w:val="indent"/>
            </w:pPr>
            <w:r>
              <w:rPr>
                <w:rFonts w:ascii="微软雅黑" w:hAnsi="微软雅黑" w:eastAsia="微软雅黑" w:cs="微软雅黑"/>
                <w:color w:val="000000"/>
                <w:sz w:val="20"/>
                <w:szCs w:val="20"/>
              </w:rPr>
              <w:t xml:space="preserve">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午餐：瑞士特色烤鸡餐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卢塞恩-(大巴约286公里)-富森-(大巴约109公里)-因斯布鲁克
                <w:br/>
              </w:t>
            </w:r>
          </w:p>
          <w:p>
            <w:pPr>
              <w:pStyle w:val="indent"/>
            </w:pPr>
            <w:r>
              <w:rPr>
                <w:rFonts w:ascii="微软雅黑" w:hAnsi="微软雅黑" w:eastAsia="微软雅黑" w:cs="微软雅黑"/>
                <w:color w:val="000000"/>
                <w:sz w:val="20"/>
                <w:szCs w:val="20"/>
              </w:rPr>
              <w:t xml:space="preserve">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到达城市：因斯布鲁克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因斯布鲁克-(大巴约385公里)-威尼斯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到达城市：威尼斯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晚餐：威尼斯墨鱼面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威尼斯-(大巴约270公里)-佛罗伦萨
                <w:br/>
              </w:t>
            </w:r>
          </w:p>
          <w:p>
            <w:pPr>
              <w:pStyle w:val="indent"/>
            </w:pPr>
            <w:r>
              <w:rPr>
                <w:rFonts w:ascii="微软雅黑" w:hAnsi="微软雅黑" w:eastAsia="微软雅黑" w:cs="微软雅黑"/>
                <w:color w:val="000000"/>
                <w:sz w:val="20"/>
                <w:szCs w:val="20"/>
              </w:rPr>
              <w:t xml:space="preserve">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午餐：佛罗伦萨黑松露牛肉卷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佛罗伦萨-(大巴约270公里)-罗马
                <w:br/>
              </w:t>
            </w:r>
          </w:p>
          <w:p>
            <w:pPr>
              <w:pStyle w:val="indent"/>
            </w:pPr>
            <w:r>
              <w:rPr>
                <w:rFonts w:ascii="微软雅黑" w:hAnsi="微软雅黑" w:eastAsia="微软雅黑" w:cs="微软雅黑"/>
                <w:color w:val="000000"/>
                <w:sz w:val="20"/>
                <w:szCs w:val="20"/>
              </w:rPr>
              <w:t xml:space="preserve">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交通：大巴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罗马-(飞机)-深圳
                <w:br/>
              </w:t>
            </w:r>
          </w:p>
          <w:p>
            <w:pPr>
              <w:pStyle w:val="indent"/>
            </w:pPr>
            <w:r>
              <w:rPr>
                <w:rFonts w:ascii="微软雅黑" w:hAnsi="微软雅黑" w:eastAsia="微软雅黑" w:cs="微软雅黑"/>
                <w:color w:val="000000"/>
                <w:sz w:val="20"/>
                <w:szCs w:val="20"/>
              </w:rPr>
              <w:t xml:space="preserve">
                参考航班：
                <w:br/>
                HU438   罗马菲乌米奇诺国际机场 （FCO） T3 - 深圳宝安国际机场 T3  10:20/05:00+1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巴黎-日内瓦）、黄金列车二等座（蒙特勒-格施塔德）、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2.官导服务费：因境外目的地有小费文化，为了感谢欧洲各地有当地官方导游讲解及热忱服务（例如：卢浮宫，罗马，威尼斯等等），请另付上小费EUR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2025-10-04T14:16:17+08:00</dcterms:created>
  <dcterms:modified xsi:type="dcterms:W3CDTF">2025-10-04T14:16:17+08:00</dcterms:modified>
</cp:coreProperties>
</file>

<file path=docProps/custom.xml><?xml version="1.0" encoding="utf-8"?>
<Properties xmlns="http://schemas.openxmlformats.org/officeDocument/2006/custom-properties" xmlns:vt="http://schemas.openxmlformats.org/officeDocument/2006/docPropsVTypes"/>
</file>