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臻值·一千零一夜暮色阿联酋7天（国五）行程单</w:t>
      </w:r>
    </w:p>
    <w:p>
      <w:pPr>
        <w:jc w:val="center"/>
        <w:spacing w:after="100"/>
      </w:pPr>
      <w:r>
        <w:rPr>
          <w:rFonts w:ascii="微软雅黑" w:hAnsi="微软雅黑" w:eastAsia="微软雅黑" w:cs="微软雅黑"/>
          <w:sz w:val="20"/>
          <w:szCs w:val="20"/>
        </w:rPr>
        <w:t xml:space="preserve">(深圳CZ)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ZH-alq1759023194Ye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去程：深圳-迪拜 
                <w:br/>
                国际航班参考：CZ8435    1705/2215      飞行时间：约9小时10分
                <w:br/>
                回程：迪拜-深圳
                <w:br/>
                国际航班参考：CZ8436   0015/1055     飞行时间：约6小时40分钟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品质保证: 
                <w:br/>
                豪华航空：搭乘优质南方航空CZ深圳往返（可联运全国）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3晚迪拜国际五星酒店
                <w:br/>
                2晚阿布扎比国际五星酒店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
                <w:br/>
              </w:t>
            </w:r>
          </w:p>
          <w:p>
            <w:pPr>
              <w:pStyle w:val="indent"/>
            </w:pPr>
            <w:r>
              <w:rPr>
                <w:rFonts w:ascii="微软雅黑" w:hAnsi="微软雅黑" w:eastAsia="微软雅黑" w:cs="微软雅黑"/>
                <w:color w:val="000000"/>
                <w:sz w:val="20"/>
                <w:szCs w:val="20"/>
              </w:rPr>
              <w:t xml:space="preserve">
                当日指定时间于深圳宝安国际机场集合（实际以出团确认书为准）、搭乘南方航空CZ飞往迪拜；
                <w:br/>
                抵达后导游接机送酒店休息。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交通：旅游巴士
                <w:br/>
                景点：伊斯兰文明博物馆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前往【帆船酒店】（入内参观并享用（阿拉伯咖啡及椰枣）（约90分钟）），由专职管家带领，搭乘电梯，前往豪华的皇室套房进行参观，近距离领略帆船酒店的魅力。
                <w:br/>
                前往紧邻帆船酒店的【 Jumeirah运河古镇】，欣赏着身边阿拉伯城堡的大气庄严，遥望远处帆船酒店的摩登亮丽，显得别有风情！
                <w:br/>
                晚上特别安排夜海游船，一边欣赏阿拉伯歌曲，一边欣赏两岸美景。
                <w:br/>
                交通：旅游巴士
                <w:br/>
                景点：帆船酒店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晚餐：游船简晚餐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迪拜－阿布扎比（车程约2.5小时）
                <w:br/>
              </w:t>
            </w:r>
          </w:p>
          <w:p>
            <w:pPr>
              <w:pStyle w:val="indent"/>
            </w:pPr>
            <w:r>
              <w:rPr>
                <w:rFonts w:ascii="微软雅黑" w:hAnsi="微软雅黑" w:eastAsia="微软雅黑" w:cs="微软雅黑"/>
                <w:color w:val="000000"/>
                <w:sz w:val="20"/>
                <w:szCs w:val="20"/>
              </w:rPr>
              <w:t xml:space="preserve">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交通：旅游巴士
                <w:br/>
                景点：阿布扎比卢浮宫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午餐：阿拉伯当地午餐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
                <w:br/>
              </w:t>
            </w:r>
          </w:p>
          <w:p>
            <w:pPr>
              <w:pStyle w:val="indent"/>
            </w:pPr>
            <w:r>
              <w:rPr>
                <w:rFonts w:ascii="微软雅黑" w:hAnsi="微软雅黑" w:eastAsia="微软雅黑" w:cs="微软雅黑"/>
                <w:color w:val="000000"/>
                <w:sz w:val="20"/>
                <w:szCs w:val="20"/>
              </w:rPr>
              <w:t xml:space="preserve">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交通：旅游巴士
                <w:br/>
                景点：亚斯购物中心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阿布扎比-迪拜（车程约2.5小时）
                <w:br/>
              </w:t>
            </w:r>
          </w:p>
          <w:p>
            <w:pPr>
              <w:pStyle w:val="indent"/>
            </w:pPr>
            <w:r>
              <w:rPr>
                <w:rFonts w:ascii="微软雅黑" w:hAnsi="微软雅黑" w:eastAsia="微软雅黑" w:cs="微软雅黑"/>
                <w:color w:val="000000"/>
                <w:sz w:val="20"/>
                <w:szCs w:val="20"/>
              </w:rPr>
              <w:t xml:space="preserve">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游览结束后，指定时间前往迪拜国际机场，办理值机手续，飞往深圳；
                <w:br/>
                交通：旅游巴士
                <w:br/>
                景点：The Palm棕榈岛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午餐：自助小火锅午餐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迪拜-深圳
                <w:br/>
              </w:t>
            </w:r>
          </w:p>
          <w:p>
            <w:pPr>
              <w:pStyle w:val="indent"/>
            </w:pPr>
            <w:r>
              <w:rPr>
                <w:rFonts w:ascii="微软雅黑" w:hAnsi="微软雅黑" w:eastAsia="微软雅黑" w:cs="微软雅黑"/>
                <w:color w:val="000000"/>
                <w:sz w:val="20"/>
                <w:szCs w:val="20"/>
              </w:rPr>
              <w:t xml:space="preserve">
                搭乘凌晨航班飞回深圳，
                <w:br/>
                平安抵达深圳机场后，结束愉快阿联酋之旅！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br/>
                司导：境外专业司机和中文导游；
                <w:br/>
                每人每天两支矿泉水；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领队、境外司机、导游的服务费RMB1500/人（大小同价）；
                <w:br/>
                全程单房差RMB 3000/人
                <w:br/>
                护照费用（护照的有效期至少为回程日期+6个月以上，单国三页以上空白签证页，两国四页以上空白签证页，特别线路可能要求的有效期更长）；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沙漠冲沙</w:t>
            </w:r>
          </w:p>
        </w:tc>
        <w:tc>
          <w:tcPr/>
          <w:p>
            <w:pPr>
              <w:pStyle w:val="indent"/>
            </w:pPr>
            <w:r>
              <w:rPr>
                <w:rFonts w:ascii="微软雅黑" w:hAnsi="微软雅黑" w:eastAsia="微软雅黑" w:cs="微软雅黑"/>
                <w:color w:val="000000"/>
                <w:sz w:val="20"/>
                <w:szCs w:val="20"/>
              </w:rPr>
              <w:t xml:space="preserve">
                费用包含：预订费 + 门票 + 车费 + 阿拉伯风味晚餐
                <w:br/>
                乘坐4WD越野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哈里法塔</w:t>
            </w:r>
          </w:p>
        </w:tc>
        <w:tc>
          <w:tcPr/>
          <w:p>
            <w:pPr>
              <w:pStyle w:val="indent"/>
            </w:pPr>
            <w:r>
              <w:rPr>
                <w:rFonts w:ascii="微软雅黑" w:hAnsi="微软雅黑" w:eastAsia="微软雅黑" w:cs="微软雅黑"/>
                <w:color w:val="000000"/>
                <w:sz w:val="20"/>
                <w:szCs w:val="20"/>
              </w:rPr>
              <w:t xml:space="preserve">
                费用包含：预订费 + 门票 +其他服务费用
                <w:br/>
                世界第一高楼，斥资15亿美元打造的【世界第一高塔-Burj Khalifa哈里发塔】登上位于第124层楼高的景观台At the Top，举目所见尽是超现代化的摩天大楼，在天气好的時候，更可以远眺80公里远的美景。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帆船酒店入内参观</w:t>
            </w:r>
          </w:p>
        </w:tc>
        <w:tc>
          <w:tcPr/>
          <w:p>
            <w:pPr>
              <w:pStyle w:val="indent"/>
            </w:pPr>
            <w:r>
              <w:rPr>
                <w:rFonts w:ascii="微软雅黑" w:hAnsi="微软雅黑" w:eastAsia="微软雅黑" w:cs="微软雅黑"/>
                <w:color w:val="000000"/>
                <w:sz w:val="20"/>
                <w:szCs w:val="20"/>
              </w:rPr>
              <w:t xml:space="preserve">
                费用包含：预订费 + 门票 +其他服务费用
                <w:br/>
                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直升飞机观光</w:t>
            </w:r>
          </w:p>
        </w:tc>
        <w:tc>
          <w:tcPr/>
          <w:p>
            <w:pPr>
              <w:pStyle w:val="indent"/>
            </w:pPr>
            <w:r>
              <w:rPr>
                <w:rFonts w:ascii="微软雅黑" w:hAnsi="微软雅黑" w:eastAsia="微软雅黑" w:cs="微软雅黑"/>
                <w:color w:val="000000"/>
                <w:sz w:val="20"/>
                <w:szCs w:val="20"/>
              </w:rPr>
              <w:t xml:space="preserve">
                费用包含：预订费 + 机票 + 车费 + 其他服务费用  12分钟
                <w:br/>
                搭乘最先进款观光直升机，同来自欧美皇家空军退役的军人，一起体验迪拜奢华高空之旅。
              </w:t>
            </w:r>
          </w:p>
        </w:tc>
        <w:tc>
          <w:tcPr/>
          <w:p>
            <w:pPr>
              <w:pStyle w:val="indent"/>
            </w:pPr>
            <w:r>
              <w:rPr>
                <w:rFonts w:ascii="微软雅黑" w:hAnsi="微软雅黑" w:eastAsia="微软雅黑" w:cs="微软雅黑"/>
                <w:color w:val="000000"/>
                <w:sz w:val="20"/>
                <w:szCs w:val="20"/>
              </w:rPr>
              <w:t xml:space="preserve">12 分钟</w:t>
            </w:r>
          </w:p>
        </w:tc>
        <w:tc>
          <w:tcPr/>
          <w:p>
            <w:pPr>
              <w:pStyle w:val="right"/>
            </w:pPr>
            <w:r>
              <w:rPr>
                <w:rFonts w:ascii="微软雅黑" w:hAnsi="微软雅黑" w:eastAsia="微软雅黑" w:cs="微软雅黑"/>
                <w:color w:val="000000"/>
                <w:sz w:val="20"/>
                <w:szCs w:val="20"/>
              </w:rPr>
              <w:t xml:space="preserve">$(美元) 240.00</w:t>
            </w:r>
          </w:p>
        </w:tc>
      </w:tr>
      <w:tr>
        <w:trPr/>
        <w:tc>
          <w:tcPr/>
          <w:p>
            <w:pPr>
              <w:pStyle w:val="indent"/>
            </w:pPr>
            <w:r>
              <w:rPr>
                <w:rFonts w:ascii="微软雅黑" w:hAnsi="微软雅黑" w:eastAsia="微软雅黑" w:cs="微软雅黑"/>
                <w:color w:val="000000"/>
                <w:sz w:val="20"/>
                <w:szCs w:val="20"/>
              </w:rPr>
              <w:t xml:space="preserve">豪华游艇 畅游新迪拜</w:t>
            </w:r>
          </w:p>
        </w:tc>
        <w:tc>
          <w:tcPr/>
          <w:p>
            <w:pPr>
              <w:pStyle w:val="indent"/>
            </w:pPr>
            <w:r>
              <w:rPr>
                <w:rFonts w:ascii="微软雅黑" w:hAnsi="微软雅黑" w:eastAsia="微软雅黑" w:cs="微软雅黑"/>
                <w:color w:val="000000"/>
                <w:sz w:val="20"/>
                <w:szCs w:val="20"/>
              </w:rPr>
              <w:t xml:space="preserve">
                费用包含：预订费 + 游艇票 + 交通费+其他服务费用
                <w:br/>
                登上豪华游艇，随着游艇穿梭高楼林立的Dubai Marina海滨新城，近距离、变角度观赏直接知名的建筑楼宇。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7星帆船酒店</w:t>
            </w:r>
          </w:p>
        </w:tc>
        <w:tc>
          <w:tcPr/>
          <w:p>
            <w:pPr>
              <w:pStyle w:val="indent"/>
            </w:pPr>
            <w:r>
              <w:rPr>
                <w:rFonts w:ascii="微软雅黑" w:hAnsi="微软雅黑" w:eastAsia="微软雅黑" w:cs="微软雅黑"/>
                <w:color w:val="000000"/>
                <w:sz w:val="20"/>
                <w:szCs w:val="20"/>
              </w:rPr>
              <w:t xml:space="preserve">
                费用包含：预订费 + 餐费 + 车费 + 其他服务费用（此预定不包含酒、水、饮料等）
                <w:br/>
                景致丰盛的自助餐、浪漫幽雅的用餐环境，搭配玻璃窗外的景色，将成为您永生难忘的回忆；
                <w:br/>
                【Al Iwan皇家自助餐厅】供应顶级阿拉伯美食，位于世界最高中庭的中心，两侧是耸立的金柱，旁边是大堂喷泉；享用阿拉伯美食的同时，还可欣赏世界最高的中庭和迷人的喷泉，两者交相辉映，令人叹为观止。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195.00</w:t>
            </w:r>
          </w:p>
        </w:tc>
      </w:tr>
      <w:tr>
        <w:trPr/>
        <w:tc>
          <w:tcPr/>
          <w:p>
            <w:pPr>
              <w:pStyle w:val="indent"/>
            </w:pPr>
            <w:r>
              <w:rPr>
                <w:rFonts w:ascii="微软雅黑" w:hAnsi="微软雅黑" w:eastAsia="微软雅黑" w:cs="微软雅黑"/>
                <w:color w:val="000000"/>
                <w:sz w:val="20"/>
                <w:szCs w:val="20"/>
              </w:rPr>
              <w:t xml:space="preserve">6星 亚特兰蒂斯酒店</w:t>
            </w:r>
          </w:p>
        </w:tc>
        <w:tc>
          <w:tcPr/>
          <w:p>
            <w:pPr>
              <w:pStyle w:val="indent"/>
            </w:pPr>
            <w:r>
              <w:rPr>
                <w:rFonts w:ascii="微软雅黑" w:hAnsi="微软雅黑" w:eastAsia="微软雅黑" w:cs="微软雅黑"/>
                <w:color w:val="000000"/>
                <w:sz w:val="20"/>
                <w:szCs w:val="20"/>
              </w:rPr>
              <w:t xml:space="preserve">
                费用包含：预订费 + 餐费 + 车费 + 其他服务费用（此预定不包含酒、水、饮料等）
                <w:br/>
                坐落迪拜的棕榈上的亚特兰蒂斯酒店，以传说中拥有高度文明的古国亚特兰蒂斯为主题，酒店设有中东最大型的水上乐园和巨型水族馆，水族馆饲养了六万五千条鱼，近距离参观水族馆，享受种类丰富的自助。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总统府</w:t>
            </w:r>
          </w:p>
        </w:tc>
        <w:tc>
          <w:tcPr/>
          <w:p>
            <w:pPr>
              <w:pStyle w:val="indent"/>
            </w:pPr>
            <w:r>
              <w:rPr>
                <w:rFonts w:ascii="微软雅黑" w:hAnsi="微软雅黑" w:eastAsia="微软雅黑" w:cs="微软雅黑"/>
                <w:color w:val="000000"/>
                <w:sz w:val="20"/>
                <w:szCs w:val="20"/>
              </w:rPr>
              <w:t xml:space="preserve">
                费用包含：预订费 + 门票 + 车费 + 其他服务费用
                <w:br/>
                阿联酋最高的权力机关，阿联酋重大事务决策地，阿联酋领导人会见各国领导人的地方，也是各国领导人来阿联酋必到的地方！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八星下午茶+参观</w:t>
            </w:r>
          </w:p>
        </w:tc>
        <w:tc>
          <w:tcPr/>
          <w:p>
            <w:pPr>
              <w:pStyle w:val="indent"/>
            </w:pPr>
            <w:r>
              <w:rPr>
                <w:rFonts w:ascii="微软雅黑" w:hAnsi="微软雅黑" w:eastAsia="微软雅黑" w:cs="微软雅黑"/>
                <w:color w:val="000000"/>
                <w:sz w:val="20"/>
                <w:szCs w:val="20"/>
              </w:rPr>
              <w:t xml:space="preserve">
                费用包含：预订费 + 门票费 + 车费 + 其他服务费用
                <w:br/>
                入内参观被誉为世界最豪华之一的八星皇宫酒店；在阿布扎比皇宫酒店享用一次下午茶，聆听美妙的音乐，欣赏奢华的装饰。在此留下您珍贵的回忆。（金箔咖啡+一块点心）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2018年01月16日起，阿联酋对中国大陆护照实行免签政策，请自行准备好完整无污迹的有效护照；迪拜官方通知已经对中国护照实行免签政策，由旅游目的国移民当局批审，非旅行社能力可掌控和干预，因落地入境时被拒绝入境，而导致的一切相应损失（如酒店提前控房，客人入境前一周处于全费产生期），由客人自身承担，请贵宾根据自身情况（如不良记录，姓名易重名等因素）选择需否提前于国内申请电子签证（程序同以往）以避免未可知风险。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w:br/>
                备注：
                <w:br/>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2025-10-04T14:16:19+08:00</dcterms:created>
  <dcterms:modified xsi:type="dcterms:W3CDTF">2025-10-04T14:16:19+08:00</dcterms:modified>
</cp:coreProperties>
</file>

<file path=docProps/custom.xml><?xml version="1.0" encoding="utf-8"?>
<Properties xmlns="http://schemas.openxmlformats.org/officeDocument/2006/custom-properties" xmlns:vt="http://schemas.openxmlformats.org/officeDocument/2006/docPropsVTypes"/>
</file>