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惠品 德国+法国+瑞士+意大利+TGV+冰川3000 12天9晚 （EK）FCOCDG （冰川4）行程单</w:t>
      </w:r>
    </w:p>
    <w:p>
      <w:pPr>
        <w:jc w:val="center"/>
        <w:spacing w:after="100"/>
      </w:pPr>
      <w:r>
        <w:rPr>
          <w:rFonts w:ascii="微软雅黑" w:hAnsi="微软雅黑" w:eastAsia="微软雅黑" w:cs="微软雅黑"/>
          <w:sz w:val="20"/>
          <w:szCs w:val="20"/>
        </w:rPr>
        <w:t xml:space="preserve">瑞士3晚+湖边酒店+TGV+冰川3000+黄金列车+西庸城堡+卢浮宫+凡尔赛宫+塞纳河游船+贡多拉+蜗牛餐+雪山餐厅午餐+瑞士烤鸡餐+墨鱼面+黑松露牛肉卷+GELATO雪糕+WIFI+含司导服务费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fry1759049263j3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【瑞士深度3晚｜阿尔卑斯交响曲】
                <w:br/>
                ★蒙特勒湖光入梦：特别安排入住1晚蒙特勒湖边四星酒店Modern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【无忧纯玩】纯玩无自费，赠送WIFI（2人一台），含签证费+司导服务费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深圳-(飞机)-迪拜
                <w:br/>
              </w:t>
            </w:r>
          </w:p>
          <w:p>
            <w:pPr>
              <w:pStyle w:val="indent"/>
            </w:pPr>
            <w:r>
              <w:rPr>
                <w:rFonts w:ascii="微软雅黑" w:hAnsi="微软雅黑" w:eastAsia="微软雅黑" w:cs="微软雅黑"/>
                <w:color w:val="000000"/>
                <w:sz w:val="20"/>
                <w:szCs w:val="20"/>
              </w:rPr>
              <w:t xml:space="preserve">
                参考航班：
                <w:br/>
                EK329  深圳宝安国际机场 T3 - 迪拜国际机场 (DXB) T3  23:55/05:00+1 
                <w:br/>
                ●【团队集合】,怀着轻松愉快的心情，行囊中装满无限憧憬，踏着轻快的脚步。团友指定时间自行前往机场集中，搭乘国际航班飞往欧洲。( 备注：具体集中时间，地点以出团通知书为准。)。
                <w:br/>
                交通：飞机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迪拜-(飞机)-罗马
                <w:br/>
              </w:t>
            </w:r>
          </w:p>
          <w:p>
            <w:pPr>
              <w:pStyle w:val="indent"/>
            </w:pPr>
            <w:r>
              <w:rPr>
                <w:rFonts w:ascii="微软雅黑" w:hAnsi="微软雅黑" w:eastAsia="微软雅黑" w:cs="微软雅黑"/>
                <w:color w:val="000000"/>
                <w:sz w:val="20"/>
                <w:szCs w:val="20"/>
              </w:rPr>
              <w:t xml:space="preserve">
                参考航班：
                <w:br/>
                EK97  迪拜国际机场 (DXB) T1 -  罗马菲乌米奇诺国际机场 （FCO） T2  08:55/12:40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w:br/>
                到达城市：罗马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罗马-(大巴约270公里)-佛罗伦萨
                <w:br/>
              </w:t>
            </w:r>
          </w:p>
          <w:p>
            <w:pPr>
              <w:pStyle w:val="indent"/>
            </w:pPr>
            <w:r>
              <w:rPr>
                <w:rFonts w:ascii="微软雅黑" w:hAnsi="微软雅黑" w:eastAsia="微软雅黑" w:cs="微软雅黑"/>
                <w:color w:val="000000"/>
                <w:sz w:val="20"/>
                <w:szCs w:val="20"/>
              </w:rPr>
              <w:t xml:space="preserve">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到达城市：佛罗伦萨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午餐：佛罗伦萨黑松露牛肉卷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佛罗伦萨-(大巴约270公里)-威尼斯
                <w:br/>
              </w:t>
            </w:r>
          </w:p>
          <w:p>
            <w:pPr>
              <w:pStyle w:val="indent"/>
            </w:pPr>
            <w:r>
              <w:rPr>
                <w:rFonts w:ascii="微软雅黑" w:hAnsi="微软雅黑" w:eastAsia="微软雅黑" w:cs="微软雅黑"/>
                <w:color w:val="000000"/>
                <w:sz w:val="20"/>
                <w:szCs w:val="20"/>
              </w:rPr>
              <w:t xml:space="preserve">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到达城市：威尼斯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晚餐：威尼斯墨鱼面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威尼斯-(大巴约385公里)-因斯布鲁克
                <w:br/>
              </w:t>
            </w:r>
          </w:p>
          <w:p>
            <w:pPr>
              <w:pStyle w:val="indent"/>
            </w:pPr>
            <w:r>
              <w:rPr>
                <w:rFonts w:ascii="微软雅黑" w:hAnsi="微软雅黑" w:eastAsia="微软雅黑" w:cs="微软雅黑"/>
                <w:color w:val="000000"/>
                <w:sz w:val="20"/>
                <w:szCs w:val="20"/>
              </w:rPr>
              <w:t xml:space="preserve">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到达城市：因斯布鲁克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因斯布鲁克-(大巴约109公里)-富森-(大巴约286公里)-卢塞恩
                <w:br/>
              </w:t>
            </w:r>
          </w:p>
          <w:p>
            <w:pPr>
              <w:pStyle w:val="indent"/>
            </w:pPr>
            <w:r>
              <w:rPr>
                <w:rFonts w:ascii="微软雅黑" w:hAnsi="微软雅黑" w:eastAsia="微软雅黑" w:cs="微软雅黑"/>
                <w:color w:val="000000"/>
                <w:sz w:val="20"/>
                <w:szCs w:val="20"/>
              </w:rPr>
              <w:t xml:space="preserve">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卢塞恩-(大巴约68公里)-因特拉肯-(大巴约50公里)-伯尔尼
                <w:br/>
              </w:t>
            </w:r>
          </w:p>
          <w:p>
            <w:pPr>
              <w:pStyle w:val="indent"/>
            </w:pPr>
            <w:r>
              <w:rPr>
                <w:rFonts w:ascii="微软雅黑" w:hAnsi="微软雅黑" w:eastAsia="微软雅黑" w:cs="微软雅黑"/>
                <w:color w:val="000000"/>
                <w:sz w:val="20"/>
                <w:szCs w:val="20"/>
              </w:rPr>
              <w:t xml:space="preserve">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到达城市：伯尔尼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午餐：瑞士特色烤鸡餐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伯尔尼-(大巴约86公里)-格施塔德-(火车)-蒙特勒-(大巴约7公里)-沃韦
                <w:br/>
              </w:t>
            </w:r>
          </w:p>
          <w:p>
            <w:pPr>
              <w:pStyle w:val="indent"/>
            </w:pPr>
            <w:r>
              <w:rPr>
                <w:rFonts w:ascii="微软雅黑" w:hAnsi="微软雅黑" w:eastAsia="微软雅黑" w:cs="微软雅黑"/>
                <w:color w:val="000000"/>
                <w:sz w:val="20"/>
                <w:szCs w:val="20"/>
              </w:rPr>
              <w:t xml:space="preserve">
                ●【冰川3000雪山】入内（游览不少于2小时）,登上坐拥少女峰、马特宏峰、勃朗峰等最佳观赏视角的冰川3000雪山，特别安排在群山环绕的特色[山顶餐厅]享用美味的瑞士三道式风味餐。
                <w:br/>
                ●【金色山口列车（格施塔德-蒙特勒）】入内（游览不少于1小时30分钟）,搭乘【金色山口列车*】从格施塔德前往蒙特勒，沿途尽情欣赏【阿尔卑斯山脉和四散的湖泊】，所到之处的美丽风光，叫人舍不得眨眼。(参考时刻：13:37-15: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交通：大巴、火车
                <w:br/>
                到达城市：沃韦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午餐：雪山餐厅午餐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参考酒店：Modern Time Hotel 摩登时代四星级湖边酒店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沃韦-(大巴约93公里)-日内瓦-(火车约600公里)-巴黎
                <w:br/>
              </w:t>
            </w:r>
          </w:p>
          <w:p>
            <w:pPr>
              <w:pStyle w:val="indent"/>
            </w:pPr>
            <w:r>
              <w:rPr>
                <w:rFonts w:ascii="微软雅黑" w:hAnsi="微软雅黑" w:eastAsia="微软雅黑" w:cs="微软雅黑"/>
                <w:color w:val="000000"/>
                <w:sz w:val="20"/>
                <w:szCs w:val="20"/>
              </w:rPr>
              <w:t xml:space="preserve">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●【TGV高铁】入内（游览不少于3小时）,后前往高铁站乘坐法国高速火车TGV前往瑞士巴黎（参考班次：Lyria 9768  Geneve-Paris Gare de Lyon 10:30-13:43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交通：大巴、火车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午餐：法式蜗牛餐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巴黎-(飞机)-迪拜
                <w:br/>
              </w:t>
            </w:r>
          </w:p>
          <w:p>
            <w:pPr>
              <w:pStyle w:val="indent"/>
            </w:pPr>
            <w:r>
              <w:rPr>
                <w:rFonts w:ascii="微软雅黑" w:hAnsi="微软雅黑" w:eastAsia="微软雅黑" w:cs="微软雅黑"/>
                <w:color w:val="000000"/>
                <w:sz w:val="20"/>
                <w:szCs w:val="20"/>
              </w:rPr>
              <w:t xml:space="preserve">
                参考航班：
                <w:br/>
                EK76  巴黎夏尔·戴高乐机场 (CDG) 2G - 迪拜国际机场 (DXB) T3  21:35/07:20 
                <w:br/>
                ●【塞纳河游船】入内（游览不少于1小时）,（含船票）塞纳河横贯巴黎，两岸风光美不胜收。巴黎的许多重要文物建筑都围绕着塞纳河两岸，乘坐塞纳河游船观赏风景是一种美的享受。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●【返回国内】,愉快的旅行程结束，乘车前往机场，办理退税等离境手续，搭乘国际航班经迪拜转机返回国内。
                <w:br/>
                交通：飞机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迪拜-(飞机)-中国香港-(大巴)-深圳
                <w:br/>
              </w:t>
            </w:r>
          </w:p>
          <w:p>
            <w:pPr>
              <w:pStyle w:val="indent"/>
            </w:pPr>
            <w:r>
              <w:rPr>
                <w:rFonts w:ascii="微软雅黑" w:hAnsi="微软雅黑" w:eastAsia="微软雅黑" w:cs="微软雅黑"/>
                <w:color w:val="000000"/>
                <w:sz w:val="20"/>
                <w:szCs w:val="20"/>
              </w:rPr>
              <w:t xml:space="preserve">
                参考航班：
                <w:br/>
                EK380  迪拜国际机场 (DXB) T3 - 香港赤腊角国际机场 T1  10:40/21:50 
                <w:br/>
                ●【抵达国内】,抵达国内，护照交给导游。所有团员回程段的登机卡及护照原件要交使馆/领事馆办理返程确认。销签抽查面试请团友无条件配合。(申根领事馆最新规定：团员回国内务必立即办理回程销签工作)。
                <w:br/>
                交通：飞机、大巴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2.官导服务费：因境外目的地有小费文化，为了感谢欧洲各地有当地官方导游讲解及热忱服务（例如：卢浮宫，罗马，威尼斯等等），请另付上小费EUR 1/人。
                <w:br/>
                3.单房差：酒店普通单人房附加费3600/间。注：酒店普通单人房差仅指普通单人间（如团友要求大床单间或单独一人住标双，请参照大床单人房附加费）；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2025-12-18T19:45:50+08:00</dcterms:created>
  <dcterms:modified xsi:type="dcterms:W3CDTF">2025-12-18T19:45:50+08:00</dcterms:modified>
</cp:coreProperties>
</file>

<file path=docProps/custom.xml><?xml version="1.0" encoding="utf-8"?>
<Properties xmlns="http://schemas.openxmlformats.org/officeDocument/2006/custom-properties" xmlns:vt="http://schemas.openxmlformats.org/officeDocument/2006/docPropsVTypes"/>
</file>