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全景大陕西 寻脉长安令双飞7日行程单</w:t>
      </w:r>
    </w:p>
    <w:p>
      <w:pPr>
        <w:jc w:val="center"/>
        <w:spacing w:after="100"/>
      </w:pPr>
      <w:r>
        <w:rPr>
          <w:rFonts w:ascii="微软雅黑" w:hAnsi="微软雅黑" w:eastAsia="微软雅黑" w:cs="微软雅黑"/>
          <w:sz w:val="20"/>
          <w:szCs w:val="20"/>
        </w:rPr>
        <w:t xml:space="preserve">全景大陕西 寻脉长安令双飞7日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sx16926945105V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陕西全景通玩：7天囊括陕西人文历史+极致自然+长安美食，纯玩0购物，品质无需操心；
                <w:br/>
                3大重磅陕西必赏一次过瘾：叹延安·颂红色峥嵘岁月，颂黄河·巍巍壶口中华魂，登华山·奇秀风景美如画；
                <w:br/>
                匠心安排提前1晚住华山！错开人流高峰，玩足4-5小时，华山论剑过足瘾；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 接机，入住酒店
                <w:br/>
              </w:t>
            </w:r>
          </w:p>
          <w:p>
            <w:pPr>
              <w:pStyle w:val="indent"/>
            </w:pPr>
            <w:r>
              <w:rPr>
                <w:rFonts w:ascii="微软雅黑" w:hAnsi="微软雅黑" w:eastAsia="微软雅黑" w:cs="微软雅黑"/>
                <w:color w:val="000000"/>
                <w:sz w:val="20"/>
                <w:szCs w:val="20"/>
              </w:rPr>
              <w:t xml:space="preserve">
                亮点体验：初遇运城
                <w:br/>
                 行程玩法：深圳宝安机场集合-飞往运城
                <w:br/>
                指定时间在深圳宝安机场候机大楼集合，乘坐航班飞往运城，古称“河东”，因“盐运之城”得名，是中华文明的重要发祥地之一。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运城-壶口-延安 【壶口瀑布】【★集体黄河大合唱】 【南泥湾】【宝塔夜景】
                <w:br/>
              </w:t>
            </w:r>
          </w:p>
          <w:p>
            <w:pPr>
              <w:pStyle w:val="indent"/>
            </w:pPr>
            <w:r>
              <w:rPr>
                <w:rFonts w:ascii="微软雅黑" w:hAnsi="微软雅黑" w:eastAsia="微软雅黑" w:cs="微软雅黑"/>
                <w:color w:val="000000"/>
                <w:sz w:val="20"/>
                <w:szCs w:val="20"/>
              </w:rPr>
              <w:t xml:space="preserve">
                亮点体验：黄河飞瀑华夏气魄 唱一曲民族赞歌《黄河大合唱》 走访南泥湾传承革命奋斗精神
                <w:br/>
                 行程玩法：上午【黄河壶口瀑布】-下午【南泥湾】【宝塔夜景】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 沉浸式主题体验：黄河边上集体大合唱】特别安排黄河边上一起高声歌唱《黄河大合唱》，见证黄河母亲的壮观景象，体会黄河大合唱所蕴含的革命意义；
                <w:br/>
                【南泥湾】（含讲解+耳麦）延安旅游名胜景点之一，百年前，这里人烟稠密，水源充足，土地肥沃，生产和经济都十分繁荣。到了清朝中期，清统治者挑起回汉民族纠纷，互相残杀，使这里变成野草丛生、荆棘遍野，人迹稀少，野兽出没的荒凉之地。1941年3月，八路军三五九旅在南泥湾开展了著名的大生产运动。南泥湾精神是延安精神的重要组成部分，其自力更生，奋发图强的精神内核，激励着一代又一代中华儿女战胜困难，夺取胜利。
                <w:br/>
                【宝塔夜景】（入住酒店后可自行前往）夜晚的宝塔山被彩灯装点包围，远远望去灯火璀璨、五光十色。每天夜幕降临宝塔山夜景定点灯光秀还会播放音乐视频，3D全息投影技术在山体上演绎出一场延安革命的光辉史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 【王家坪】【★和陕北艺人学打腰鼓扭秧歌】【革命纪念馆】【永兴坊】
                <w:br/>
              </w:t>
            </w:r>
          </w:p>
          <w:p>
            <w:pPr>
              <w:pStyle w:val="indent"/>
            </w:pPr>
            <w:r>
              <w:rPr>
                <w:rFonts w:ascii="微软雅黑" w:hAnsi="微软雅黑" w:eastAsia="微软雅黑" w:cs="微软雅黑"/>
                <w:color w:val="000000"/>
                <w:sz w:val="20"/>
                <w:szCs w:val="20"/>
              </w:rPr>
              <w:t xml:space="preserve">
                亮点体验：重温辉煌历程  感受西安烟火气与特色民俗  
                <w:br/>
                 行程玩法：上午【王家坪★和陕北艺人学打腰鼓扭秧歌】-【延安革命纪念馆】-下午【永兴坊】
                <w:br/>
                【 叹历史 · 王家坪革命旧址】（含耳麦+讲解）1937年1月至1947年3月，这里是中共中央革命军事委员会（简称中央军委）和八路军总司令部（后改为中国人民解放军总司令部）的所在地。也是毛泽东、朱德、彭德怀、叶剑英、王稼祥等领导同志住过的地方；
                <w:br/>
                【沉浸式主题体验：陕北风民俗体验】跟着陕北艺人体验打腰鼓、扭秧歌，感受特色民俗民风；
                <w:br/>
                【延安革命纪念馆】（含讲解+耳麦）是中国最早建立的革命纪念馆之一，馆内展出大量珍贵的革命文物，再现了毛泽东、刘少奇、周恩来、朱德等人当年在延安的光辉业绩。是一座陈列展出革命文物，反映在中国共产党领导下延安地区革命斗争史的纪念馆。
                <w:br/>
                【永兴坊-打卡网红摔碗酒】（游玩时间约1小时）中国首个以非遗美食为主题的街区-陕西非遗美食文化街区，推出了各地名小吃特色套餐、魏征家宴、陕西非遗宴等特色美食，能充分满足“一站式咥美陕西”的愿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西安五钻天朗时代/天朗森柏/蓝溪国际/广成大酒店或同级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【西安博物院&amp;长安古乐】【大明宫】【钟鼓楼广场回民小吃街】 【大雁北广场】【大唐不夜城】
                <w:br/>
              </w:t>
            </w:r>
          </w:p>
          <w:p>
            <w:pPr>
              <w:pStyle w:val="indent"/>
            </w:pPr>
            <w:r>
              <w:rPr>
                <w:rFonts w:ascii="微软雅黑" w:hAnsi="微软雅黑" w:eastAsia="微软雅黑" w:cs="微软雅黑"/>
                <w:color w:val="000000"/>
                <w:sz w:val="20"/>
                <w:szCs w:val="20"/>
              </w:rPr>
              <w:t xml:space="preserve">
                亮点体验：咏华夏千年文明 寻舌尖上的百味长安 沉浸式体验两大网红街区
                <w:br/>
                  行程玩法：【西安博物院】-【大明宫】【钟鼓楼回民街】-【大雁北广场】-【大唐不夜城】
                <w:br/>
                【西安博物院】（含导游讲解+耳麦）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大唐不夜城】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大雁塔北广场】大雁塔北广场位于大雁塔脚下，是国内最大的唐文化主题广场之一。广场由中央的音乐喷泉和东西两侧的“戏曲大观园”、“民俗大观园”组成。广场旁的步行街上还有一些反映唐代民众生活场景的系列雕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西安五钻天朗时代/天朗森柏/蓝溪国际/广成大酒店或同级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【古城墙】【兵马俑】
                <w:br/>
              </w:t>
            </w:r>
          </w:p>
          <w:p>
            <w:pPr>
              <w:pStyle w:val="indent"/>
            </w:pPr>
            <w:r>
              <w:rPr>
                <w:rFonts w:ascii="微软雅黑" w:hAnsi="微软雅黑" w:eastAsia="微软雅黑" w:cs="微软雅黑"/>
                <w:color w:val="000000"/>
                <w:sz w:val="20"/>
                <w:szCs w:val="20"/>
              </w:rPr>
              <w:t xml:space="preserve">
                亮点体验：城墙呼吸古城悠远迷人气息  叹世界第八大奇迹兵马俑
                <w:br/>
                  行程玩法：上午【西安古城墙】-下午【秦始皇兵马俑】-夜宿华山  、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秦始皇兵马俑】（含讲解+耳麦）被称为“世界八大奇迹”，先后有200多位国家元首参观访问，是中国古代辉煌文明的一张金字名片。秦兵马俑千人千面，或许可以找到和你相似的容颜哦！结束后乘车前往华山，入住酒店。
                <w:br/>
                【温馨提示】
                <w:br/>
                - 兵马俑不含电瓶车5元/人，非必须产生项目，请根据自身情况选择。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华山四钻欣源国际/华美雅致/希岸Deluxe酒店或同级酒店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华山-运城：华山一日游
                <w:br/>
              </w:t>
            </w:r>
          </w:p>
          <w:p>
            <w:pPr>
              <w:pStyle w:val="indent"/>
            </w:pPr>
            <w:r>
              <w:rPr>
                <w:rFonts w:ascii="微软雅黑" w:hAnsi="微软雅黑" w:eastAsia="微软雅黑" w:cs="微软雅黑"/>
                <w:color w:val="000000"/>
                <w:sz w:val="20"/>
                <w:szCs w:val="20"/>
              </w:rPr>
              <w:t xml:space="preserve">
                亮点体验：登华山之巅 无险风光在险峰
                <w:br/>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参考航班：深圳运城ZH9139  2105-2355/运城深圳ZH9140  0705-1000  以出团通知书为准
                <w:br/>
                当地交通：具体以我社安排为准，保证一人一正座。
                <w:br/>
                酒店住宿：全程入住4晚四钻+2晚五钻酒店标准双人间（具体酒店以旅行社按实际安排为准，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用餐标准：全程7正6 早（酒店含早，正餐餐标40元，升级3个特色餐50元/正）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2025-07-06T12:38:36+08:00</dcterms:created>
  <dcterms:modified xsi:type="dcterms:W3CDTF">2025-07-06T12:38:36+08:00</dcterms:modified>
</cp:coreProperties>
</file>

<file path=docProps/custom.xml><?xml version="1.0" encoding="utf-8"?>
<Properties xmlns="http://schemas.openxmlformats.org/officeDocument/2006/custom-properties" xmlns:vt="http://schemas.openxmlformats.org/officeDocument/2006/docPropsVTypes"/>
</file>