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11月-12月【相遇江西】 江南第一仙峰三清山、婺源篁岭古镇、瓷都景德镇、 石钟山（船游鄱阳湖）、匡庐奇秀甲天下庐山高铁五天团行程单</w:t>
      </w:r>
    </w:p>
    <w:p>
      <w:pPr>
        <w:jc w:val="center"/>
        <w:spacing w:after="100"/>
      </w:pPr>
      <w:r>
        <w:rPr>
          <w:rFonts w:ascii="微软雅黑" w:hAnsi="微软雅黑" w:eastAsia="微软雅黑" w:cs="微软雅黑"/>
          <w:sz w:val="20"/>
          <w:szCs w:val="20"/>
        </w:rPr>
        <w:t xml:space="preserve">11月-12月【相遇江西】 江南第一仙峰三清山、婺源篁岭古镇、瓷都景德镇、 石钟山（船游鄱阳湖）、匡庐奇秀甲天下庐山高铁五天团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HX-jx1761027735rI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第一天：深圳—南昌—酒店                用餐：敬请自理                   住宿：南昌酒店
                <w:br/>
              </w:t>
            </w:r>
          </w:p>
          <w:p>
            <w:pPr>
              <w:pStyle w:val="indent"/>
            </w:pPr>
            <w:r>
              <w:rPr>
                <w:rFonts w:ascii="微软雅黑" w:hAnsi="微软雅黑" w:eastAsia="微软雅黑" w:cs="微软雅黑"/>
                <w:color w:val="000000"/>
                <w:sz w:val="20"/>
                <w:szCs w:val="20"/>
              </w:rPr>
              <w:t xml:space="preserve">
                客人自行前往深圳站或深圳北站，搭乘高铁参参考车次G2794次（08:13-12:38）或G2764次（8:44-12:53）或G2712次（09：05/13：39）或G2736次（13:12/16:48）或G2742次（15：21/19:34）或其它车次前往江西南昌站或南昌西站。抵达后专人接站入住酒店，并自由活动。南昌：古称豫章、洪都。因“昌大南疆、南方昌盛”而得名。初唐四杰王勃在《滕王阁序》中称其为“物华天宝、人杰地灵”之地。南昌曾荣获国家创新型城市、国际花园城市、国家园林城市、国家卫生城市、被美国《新闻周刊》评选为“世界十大最具经济活力城市”。
                <w:br/>
                备注：⭐根据抵达实间，晚上可自行前往参观游览秋水广场（搭乘地铁一号线至秋水广场站即可）：位于赣江之滨，与滕王阁隔江相望，再现了千古名篇《滕王阁序》中的"落霞与孤鹜齐飞，秋水共长天一色"的意境--秋水广场正是由此而得名。红谷滩秋水广场上音乐灯光喷泉引人注目，是亚洲最大的音乐喷泉群，喷水池面积1.2万平方米，主喷高度达128米，是南昌市一靓丽景观。人们可一边欣赏音乐一边观看滕王阁美景。
                <w:br/>
                温馨提示：带团导游及接站人员会在出行前一天以短信或电话或微信的方式将有关信息通知到您，请注意查收短信或接听导游电话，保持手机畅通，祝您旅途愉快！因散客拼团有时车次会不同，抵达后可能需要等待其次车次到达的客人，具体出发时间以导游安排为准，敬请知晓！！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南昌参考酒店：维也纳智好/法莱德白金/凯美格兰德/宾呈国际/凯美禧凡或同级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第二天：南昌—庐山                   用餐：早/中/晚餐                 住宿：庐山山上酒店
                <w:br/>
              </w:t>
            </w:r>
          </w:p>
          <w:p>
            <w:pPr>
              <w:pStyle w:val="indent"/>
            </w:pPr>
            <w:r>
              <w:rPr>
                <w:rFonts w:ascii="微软雅黑" w:hAnsi="微软雅黑" w:eastAsia="微软雅黑" w:cs="微软雅黑"/>
                <w:color w:val="000000"/>
                <w:sz w:val="20"/>
                <w:szCs w:val="20"/>
              </w:rPr>
              <w:t xml:space="preserve">
                早餐后乘车赴“匡庐奇秀甲天下”且有“世界文化遗产”及“世界地质公园”之称的——庐山（车程约2.5小时。庐山风景区上下山及景区游览需换乘当地观光车，需自理观光车费用90元/人，敬请知悉）。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领略山险、峰高、路陡、石峻之美（游览约30分钟）；后游览【庐山大口瀑布】又名彩虹瀑布，古人赞曰:"大口景区风光好，阴天晴日频相邀；阴看云雾晴观水，雾自升腾水自娇"。这里视野开阔、风景秀丽。在这里，您可以仰观瀑布"飞流直下三千尺，疑是银河落九天" 的气势;俯看鄱阳湖"影落明湖青黛光，金阙前开二峰长"的妩媚;松涛阵阵、鸟鸣声声，应和着您与伴侣的窃窃私语;山深人寂、曲径通幽，陪伴着您在树荫中徘徊沉思。临石刻而发怀古之幽思，对胜迹而感世界之伟大，乘大好时光，享山水之清兴。（游览约1.5小时，往返缆车50元/人自理）。
                <w:br/>
                备注：鉴于大口瀑布缆车后仍有部分台阶，对体力要求较高，建议60岁以上游客或行动不便者根据个人体力情况酌情考虑，如不方便前往观瀑，可自行于缆车站附近游步道欣赏匡庐美景。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合计游览约1.5小时）；游毕享用晚餐并入住酒店休息。
                <w:br/>
                备注：当天可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庐山山上参考酒店：莲花台/云熙/畔山/云锦假日/云朵或同级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第三天：庐山-石钟山-景德镇-三清山山下/ 婺源      用餐：早/中/晚餐   住宿：三清山下/婺源酒店
                <w:br/>
              </w:t>
            </w:r>
          </w:p>
          <w:p>
            <w:pPr>
              <w:pStyle w:val="indent"/>
            </w:pPr>
            <w:r>
              <w:rPr>
                <w:rFonts w:ascii="微软雅黑" w:hAnsi="微软雅黑" w:eastAsia="微软雅黑" w:cs="微软雅黑"/>
                <w:color w:val="000000"/>
                <w:sz w:val="20"/>
                <w:szCs w:val="20"/>
              </w:rPr>
              <w:t xml:space="preserve">
                早餐后参观【美庐别墅】（游览约1小时）在牯岭东谷的长冲河畔，1922年所建，是一栋精巧的英式别墅，是蒋介石和宋美龄在庐山的旧居。美庐在我国现代史上占有重要的位置，当年周恩来就是在这里同蒋介石进行国共合作的谈判。20世纪50年代的庐山会议期间，毛泽东也曾住过这里，所以，“美庐”是我国唯一一栋国共两党最高领袖都住过的别墅；
                <w:br/>
                乘车前往中国第一大淡水湖--鄱阳湖(车程约1.5小时)，游苏轼《石钟山记》—【石钟山】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江水西来浑浊，湖水南来清澈，在千古名山石钟山下形成一条延绵50余里的清浊分界线，吸引了众多游客前来观赏。中餐可升级享用鄱阳湖最具特色的饕餮盛宴—“鄱阳湖全鱼宴”（所用食材全部由鄱阳湖所产淡水鱼类制作而成，尽显江南鱼米之乡的饮食风情）（详见自费套餐）。
                <w:br/>
                后乘车前往以瓷器驰名中外的世界瓷都景德镇（车程约1.5小时）——它有1700多年的历史，为我国古代四大名镇之一，宋代以景德镇瓷器闻名于世，因制瓷业发达，有“瓷都”之称。抵达后参观【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约1小时）。
                <w:br/>
                游毕乘车前往三清山下酒店入住并享用晚餐。（如遇满房可能会入住婺源酒店，敬请知悉）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三清山山下酒店：华克山庄/金沙湾大酒店/锦琛山庄/锦都南星或同级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第四天：三清山-婺源                 用餐：早/晚餐                         住宿：婺源酒店
                <w:br/>
              </w:t>
            </w:r>
          </w:p>
          <w:p>
            <w:pPr>
              <w:pStyle w:val="indent"/>
            </w:pPr>
            <w:r>
              <w:rPr>
                <w:rFonts w:ascii="微软雅黑" w:hAnsi="微软雅黑" w:eastAsia="微软雅黑" w:cs="微软雅黑"/>
                <w:color w:val="000000"/>
                <w:sz w:val="20"/>
                <w:szCs w:val="20"/>
              </w:rPr>
              <w:t xml:space="preserve">
                早餐后乘车前往世界自然与文化双重遗产地、西太平洋边缘最美丽的花岗岩，“中国最美的五大峰林"之一”的【三清山风景区】（车程约2小时），抵达后乘缆车上山游览（需自理往返索道125元/人）节假日人多，因此导游会安排早点出发，提前购票后不得退票，敬请客人谅解。
                <w:br/>
                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游毕乘车前往中国最美乡村—婺源（车程约2.5小时），抵达后安排晚餐。
                <w:br/>
                备注：晚上可自费游览网红打卡地【婺女洲度假区】（详见自费套餐/导游根据实际情况安排在第三或第四天参观游览）开启一场特别的探索之旅，独具徽州特色的古徽州市井巷尾，这里有历史文化馆、传统民俗体验、非遗工坊等，漫步其中，细品徽州文化。穿越婺女洲，感知古今差异，撑上一柄油纸伞，行走在婺女洲中，仿佛也成了一道风景。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游毕返回婺源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婺源参考酒店：茶博府/正洲微马/星江湾/沁庐/喆啡或同级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第五天：婺源-南昌-深圳北                 用餐：早/中餐                     住宿：温馨的家
                <w:br/>
              </w:t>
            </w:r>
          </w:p>
          <w:p>
            <w:pPr>
              <w:pStyle w:val="indent"/>
            </w:pPr>
            <w:r>
              <w:rPr>
                <w:rFonts w:ascii="微软雅黑" w:hAnsi="微软雅黑" w:eastAsia="微软雅黑" w:cs="微软雅黑"/>
                <w:color w:val="000000"/>
                <w:sz w:val="20"/>
                <w:szCs w:val="20"/>
              </w:rPr>
              <w:t xml:space="preserve">
                早餐后游览【梯云人家•梦幻田园、“挂在坡上山村” —篁岭】（需自理索道费用120元/人，旺季人多需要排队，敬请知悉。游览时间约2.5小时）：乘观光索道上山，游览以“晒秋”闻名的婺源篁岭民俗景区，被誉为中国最美符号，周边梯田覆叠白云环绕。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后乘车前往南昌（车程约3.5小时），视返程车次时间前往高铁站，搭乘高铁参考车次：南昌西-深圳北G2715次（18:26-22:34）或G2717次（19：15-23：11）或其他车次返回深圳。抵达后自行返回温暖的家。
                <w:br/>
                ❤❤车次/航班、天气、路况等不可抗力因素影响下，我社导游有权在不减少景点前提下对以上行程做出调整❤❤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1、费用包括往返高铁二等票；现已实行实名制电子票制，若需退、改签票，需持本人有效身份证原件前往火车站退改签窗口办理
                <w:br/>
                2、行程内指定酒店入住4晚当地酒店；因地域原因，当地酒店星级标准不能与大城市同级酒店相比，敬请谅解！
                <w:br/>
                南昌酒店：维也纳智好/法莱德白金/凯美格兰德/宾呈国际/凯美禧凡或同级
                <w:br/>
                庐山酒店：莲花台/云熙/畔山/云锦假日/云朵或同级
                <w:br/>
                三清山酒店：华克山庄/金沙湾大酒店/锦琛山庄/锦都南星或同级
                <w:br/>
                婺源酒店:茶博府/正洲微马/星江湾/沁庐/喆啡或同级
                <w:br/>
                3、用餐（含4早6正，正30元/人，正餐十人一围、正餐八菜一汤，人数减少菜数则相应调整）
                <w:br/>
                行程中备注不含用餐敬请自理，如因自身原因放弃用餐，无餐费退还
                <w:br/>
                4、景点门票：行程内景点大门票，不含景交
                <w:br/>
                5、当地空调旅游车（按人数定车型，保证一人一正座，敬请知晓！）
                <w:br/>
                6、当地优秀导游服务费（如人数为6人以下则安排7座商务车，持国导证司兼导全程服务）
                <w:br/>
                儿童收费
                <w:br/>
                6周岁以下小童：含半价正餐费、当地车位费、地接服务费；不含往返高铁票、当地不占床（不含早餐，产生费用家长现付）、不含景区门票、缆车、景交车等费用（如产生费用、家长根据景区规定自行购票，建议带上小孩身份证、学生证或户口本购买优惠票）
                <w:br/>
                6-14周岁以下小童：含高铁往返半价票，半价正餐费、当地车位费、地接服务费；当地不占床（不含早餐，产生费用家长现付）、不含景区门票、缆车、景交车等费用（如产生费用、家长根据景区规定自行购票，建议带上小孩身份证、学生证或户口本购买优惠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1、自由活动期间或行程外个人一切费用。如：酒店内的酒水、洗衣、收费节目等一切私人开支
                <w:br/>
                2、景点内园中园门票、缆车及景交车等费用（已含的除外）；高铁上不含餐；不派全陪领队
                <w:br/>
                3、如出现单人需补房差：480元/人（4晚）
                <w:br/>
                4、因罢工、台风、交通延误等一切不可抗拒因素所引致的额外费用
                <w:br/>
                5、国内旅游意外保险(建议客人购买)
                <w:br/>
                6、不含深圳段高铁站接送费用（请合理安排好出行时间，自行前往高铁站乘车，如因自身原因导致误车无法正常参团出行，后果及损失需客人自行承担，敬请知悉！）
                <w:br/>
                行程内自费项目
                <w:br/>
                必消小交通：
                <w:br/>
                庐山观光车90+三清山往返索道125+篁岭索道120=335元/人
                <w:br/>
                （为方便操作，请将以上费用在抵达当天现付导游，否则无法进入核心景区，敬请知晓！）
                <w:br/>
                自愿自理费用：三叠泉往返小火车80元/人
                <w:br/>
                自费套餐（自愿自理）：
                <w:br/>
                鄱阳湖游船+全鱼宴+婺女洲门票+婺女洲摇橹船+《遇见·婺源》实景演出+车费+司机导游服务费=328元/人
                <w:br/>
                备注：1、1.2M以下儿童120元/人
                <w:br/>
                2、此套餐为优惠打包价，任何证件不再享受优惠政策，敬请谅解！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自费套餐</w:t>
            </w:r>
          </w:p>
        </w:tc>
        <w:tc>
          <w:tcPr/>
          <w:p>
            <w:pPr>
              <w:pStyle w:val="indent"/>
            </w:pPr>
            <w:r>
              <w:rPr>
                <w:rFonts w:ascii="微软雅黑" w:hAnsi="微软雅黑" w:eastAsia="微软雅黑" w:cs="微软雅黑"/>
                <w:color w:val="000000"/>
                <w:sz w:val="20"/>
                <w:szCs w:val="20"/>
              </w:rPr>
              <w:t xml:space="preserve">
                鄱阳湖游船+全鱼宴+婺女洲门票+婺女洲摇橹船+《遇见·婺源》实景演出+车费+司机导游服务费=328元/人
                <w:br/>
                备注：1、1.2M以下儿童120元/人
                <w:br/>
                2、此套餐为优惠打包价，任何证件不再享受优惠政策，敬请谅解！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行程内购物场所：无
                <w:br/>
                部分景区设有购物区，为景区基础商业配套，非旅行社指定购物店。请您仔细辨认，谨慎选择，理性消费。
                <w:br/>
                江西旅游车上司机和导游一般会向客人推荐销售当地土特产，此为江西旅游普遍现象，非旅行社购物安排！全凭客人自愿，不强制消费！
                <w:br/>
                特别提示
                <w:br/>
                1、此行程减少任何景点无门票费用可退，敬请知晓！
                <w:br/>
                65周岁以上客人导游现退优惠门票：庐山大门票150+三清山大门票110=260元/人，敬请知晓！
                <w:br/>
                注：本产品线路为旅行社综合打包价，已按旅行社最低折扣价提供综合优惠，故部分景点优惠证件及年龄不再另作退费。所有优惠证件需要通过景区验证，请带好相关证件并及时交予导游与景区确认，如遇景点优惠政策不统一的则按单独计算。
                <w:br/>
                2、以上行程高铁车次及酒店安排以出团通知书为准；当地接待社在景点不变的情况下有权对行程先后次序作出相应调整，敬请谅解！
                <w:br/>
                3、旅行社确保高铁票，但客人不能对高铁车次和座位作出特殊要求！谢谢合作！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1、此团为当地散客拼团，不派全陪领队。如人少数较少可能会与我社其它线路互拼，但不影响原本线路的接待标准。
                <w:br/>
                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2、如收客人数不足10人时，本公司会提前7天通知客人，客人可选择延期出团或改报其它线路出团或解除合同。旅行社不承担违约责任，不做任何赔偿。
                <w:br/>
                3、请游客在报名时，准确登记姓名及身份证等号码（小孩出生年月），并在出游时携带有效证件（身份证、户口本、护照、回乡证等），在办理乘火车及入住酒店时需提供；如因个人原因导致无法正常出行，责任自负。
                <w:br/>
                4、建议客人出游前购买旅游意外保险。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其他旅游者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7、请贵宾确认自身健康状况是否适合此次旅行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2025-12-17T04:06:02+08:00</dcterms:created>
  <dcterms:modified xsi:type="dcterms:W3CDTF">2025-12-17T04:06:02+08:00</dcterms:modified>
</cp:coreProperties>
</file>

<file path=docProps/custom.xml><?xml version="1.0" encoding="utf-8"?>
<Properties xmlns="http://schemas.openxmlformats.org/officeDocument/2006/custom-properties" xmlns:vt="http://schemas.openxmlformats.org/officeDocument/2006/docPropsVTypes"/>
</file>