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深圳三亚度假海岸四天双飞纯玩团行程单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hn1687338567Fi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参考航班，以最终确认航班为准。
                <w:br/>
                去程：深圳—三亚 HU7750/23:20--01:00+1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行程特色：22人精品纯玩团，大牌景区+海陆空新潮体验，炫爆朋友圈。 
                <w:br/>
                ● 精选酒店：全程入住海南当地五星标准酒店海景房。
                <w:br/>
                ● 优选景区：5A蜈支洲岛、5A南山文化苑、4A天堂森林公园、玫瑰谷、直升机体验、游船出海、远海潜水、亚特兰蒂斯水世界/水族馆（2选1）。 
                <w:br/>
                ● 美味餐食：本地小炒、文昌鸡宴、疍家海鲜火锅。
                <w:br/>
                ● 品质保障：精选专业优秀导游、耐心解说、贴心细致服务；海南旅游用车高一级GPS安全监控系统空调旅
                <w:br/>
                巴士，车内环境舒适，使用前消毒。 
                <w:br/>
                ● 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今日行程：蜈支洲岛、天堂森林公园
                <w:br/>
                ◎  酒店用早餐后，开启一整日份的玩海模式
                <w:br/>
                ◎  开启玩海计划：【蜈支洲岛】（嗨玩/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亚龙湾热带天堂森林公园】（游览时间不少于120分钟），4A景区，海岸型热带雨林，伴山面海怀抱亚龙湾，感受城市无法想象的天然野趣。乘观光电瓶车直奔山顶，远看蔚蓝的南中国海、近看《非II》电影木屋别墅群——星罗棋布的鸟巢，一览“天下第一湾”美景。
                <w:br/>
                交通：旅游巴士
                <w:br/>
                景点：蜈支洲岛、天堂森林公园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今日行程：玫瑰谷、亚特兰蒂斯、直升机体验
                <w:br/>
                ◎ 酒店用早餐
                <w:br/>
                ◎ 参观游览以“美丽·浪漫·爱”为主题的【亚龙湾国际玫瑰谷】（游览不少于90分钟含观光车），徜徉在玫瑰花海之中，
                <w:br/>
                奔赴一场浪漫的玫瑰之约。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体验【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备注：以上项目为赠送项目，如天气客观因素或客人自身原因不能参加，费用不退）
                <w:br/>
                ◎ 当天行程结束。
                <w:br/>
                交通：旅游巴士
                <w:br/>
                景点：玫瑰谷、天堂森林公园、直升机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今日行程：南山文化旅游区、游船出海 
                <w:br/>
                ◎ 酒店用早餐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◎体验【游船出海】（赠送项目）
                <w:br/>
                【游船出海】项目说明：
                <w:br/>
                1、全程资深船长，水手，手把手授课，为学员保驾护航，确保学员的人身安全；
                <w:br/>
                2、含船只及船上人员保险；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根据航班时间前往三亚凤凰机场，结束本次愉快的三亚之行。
                <w:br/>
                交通：旅游巴士
                <w:br/>
                景点：南山文化苑、游艇出海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含深圳-三亚往返经程济舱机票，海南当地空调VIP旅游车。团队机票出票后不能签转退票。往返航班航班以最终确认航班为准。
                <w:br/>
                去程：深圳—三亚 HU7750/23:20--01:00+1   回程：三亚—深圳 HU7749/22:10--23:50
                <w:br/>
                住宿标准	全程入住海南当地五星标准酒店海景房
                <w:br/>
                景点门票	报价包含景点首道门票（不含景区内设自费项目，另有约定除外）。
                <w:br/>
                用餐标准	全程含3正3早，早餐：酒店围桌或自助早，正餐：围桌或自助餐，餐标：30元/正(本地小炒、文昌鸡宴、疍家海鲜火锅)。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2025-07-06T12:31:44+08:00</dcterms:created>
  <dcterms:modified xsi:type="dcterms:W3CDTF">2025-07-06T12:31:44+08:00</dcterms:modified>
</cp:coreProperties>
</file>

<file path=docProps/custom.xml><?xml version="1.0" encoding="utf-8"?>
<Properties xmlns="http://schemas.openxmlformats.org/officeDocument/2006/custom-properties" xmlns:vt="http://schemas.openxmlformats.org/officeDocument/2006/docPropsVTypes"/>
</file>