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广西南宁荣耀桂西南高铁/动车五日游行程单</w:t>
      </w:r>
    </w:p>
    <w:p>
      <w:pPr>
        <w:jc w:val="center"/>
        <w:spacing w:after="100"/>
      </w:pPr>
      <w:r>
        <w:rPr>
          <w:rFonts w:ascii="微软雅黑" w:hAnsi="微软雅黑" w:eastAsia="微软雅黑" w:cs="微软雅黑"/>
          <w:sz w:val="20"/>
          <w:szCs w:val="20"/>
        </w:rPr>
        <w:t xml:space="preserve">广西南宁荣耀桂西南高铁/动车五日游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GZL-gx1761548117Y9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百魔洞：被英国皇家洞穴协会命名为“天下第一洞”；
                <w:br/>
                百鸟岩：素有“水上芦笛岩”美誉，负离子含量高达每立方厘米5万个，是个举世无双的天然氧仓；
                <w:br/>
                长寿岛：天然氧吧，百岁秘境，康养旅居胜地。
                <w:br/>
                鹅泉：靖西著名的八景之一，已有七百多年的历史；
                <w:br/>
                古龙山大峡谷：四峡三洞三暗河世界级奇观；
                <w:br/>
                通灵大峡谷：穿越远古热带雨林，探寻地下暗河秘境，邂逅188米通灵大瀑布的震撼。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深圳北/广州--南宁
                <w:br/>
              </w:t>
            </w:r>
          </w:p>
          <w:p>
            <w:pPr>
              <w:pStyle w:val="indent"/>
            </w:pPr>
            <w:r>
              <w:rPr>
                <w:rFonts w:ascii="微软雅黑" w:hAnsi="微软雅黑" w:eastAsia="微软雅黑" w:cs="微软雅黑"/>
                <w:color w:val="000000"/>
                <w:sz w:val="20"/>
                <w:szCs w:val="20"/>
              </w:rPr>
              <w:t xml:space="preserve">
                自行乘坐高铁前往“绿城南宁”，抵达南宁后，我社工作人员举“客人姓名”的标牌，在南宁火车站接人，接您至酒店办理入住；今天无统一行程，若抵达南宁时间尚早，您可稍事休息后自行前往【美食街】（公共区域、自理小吃）品尝酸嘢、甜品、凉茶、烧烤等特色美味）；做一把当地的广西人，感受南国特色热闹夜市生活。
                <w:br/>
                参考车次：G2918 12:22深圳北-16:08南宁东或10-13：00经广州南中转的车次） 
                <w:br/>
                温馨提示：
                <w:br/>
                散客抵达后，接站工作人员根据抵达时间安排拼车送回酒店，拼车会有一个等待时间差，等待时长不超一小时。全天无导游陪同。导游将在您出行前一天晚上21：00 前以电话和短信方式通知到您，请注意查收短信或接听导游电话，祝您旅途愉快！
                <w:br/>
                交通：动车/汽车
                <w:br/>
                到达城市：南宁市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南宁-巴马-百魔洞-百鸟岩-长寿岛
                <w:br/>
              </w:t>
            </w:r>
          </w:p>
          <w:p>
            <w:pPr>
              <w:pStyle w:val="indent"/>
            </w:pPr>
            <w:r>
              <w:rPr>
                <w:rFonts w:ascii="微软雅黑" w:hAnsi="微软雅黑" w:eastAsia="微软雅黑" w:cs="微软雅黑"/>
                <w:color w:val="000000"/>
                <w:sz w:val="20"/>
                <w:szCs w:val="20"/>
              </w:rPr>
              <w:t xml:space="preserve">
                早餐后，乘车(260KM约4小时)前往巴马游览【百魔洞】（游览时间不少于90分钟），又名百魔天坑以恢宏的穿岩、神秘的天坑、奇妙的岩雾与美丽的乳石显示出大自然的魅力。前往国家AAAA级景区【百鸟岩·水波天窗】（游览时间不少于60分钟）（被誉为远离雾霾，绝佳 "洗肺" 圣地）舟行天窗之间，黑白轮回、阴阳交替，如历三天三夜；入梦出梦，听鸟鸣水滴，琴潭晚奏，赏波光幻影，仿佛亲临龙宫。岩内空气清冽，负离子含量高达每立方厘米5万个，停船吸氧吐纳，顿感心旷神怡，真天然氧仓也！游览具有景区民族特色的世外桃源-【长寿岛】（游览时间不少于2小时）。晚上特别赠送：大型山水实景演出--【梦-巴马】。（赠送项目不参加无退费，敬请知晓）乘车前往巴马或百色入住酒店休息。
                <w:br/>
                《长寿岛》有云鹤牌坊、太极广场，可远眺奇涯自然形成的人面肖像，惟妙惟肖，可访长寿老人，看香猪赛跑，岛上还可欣赏到参与性极浓的小型原生态瑶族风情歌舞表演。岛上有180米长的【中华养生文化长廊】，展示中国上下五千年的养生论述和巴马长寿文化。特别赠送一堂养生大师亲临讲解养生之道。晚餐特别安排巴马当地特色簸箕宴，参加岛上篝火晚会。
                <w:br/>
                《梦-巴马》演出时间20:30-21:30（1小时）水波实景演出聘请了曾为《印象刘三姐》设计灯光的台湾灯光师，制作《印象刘三姐》水上舞台的专业公司等 ，采用世界顶极灯光音响设备。这台演出拥有1700多个座位，披星面水，观众隔河欣赏由200多名专业演出和100多名原生态瑶族村民共同演绎的瑶乡情韵、欢乐山乡和长寿山乡三幕精彩视觉盛宴。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巴马-鹅泉景区-古龙山大峡谷/通灵大峡谷
                <w:br/>
              </w:t>
            </w:r>
          </w:p>
          <w:p>
            <w:pPr>
              <w:pStyle w:val="indent"/>
            </w:pPr>
            <w:r>
              <w:rPr>
                <w:rFonts w:ascii="微软雅黑" w:hAnsi="微软雅黑" w:eastAsia="微软雅黑" w:cs="微软雅黑"/>
                <w:color w:val="000000"/>
                <w:sz w:val="20"/>
                <w:szCs w:val="20"/>
              </w:rPr>
              <w:t xml:space="preserve">
                早餐后，乘车（160KM约2.5小时）前往游览著名的靖西古八景之一【鹅泉景区】（游览时间不少于60分钟）鹅泉是德天瀑布的源头，为我国西南三大名泉之一（大理蝴蝶泉、桂平西山乳泉），风景区分为两部分，即鹅泉景点和叫喊岩景点。鹅泉水四季不枯，水质清澈如镜，周围山峰如屏，景色优美，花草树木繁茂，各种植被丰富，在这里，你可以感受世外桃源般的田园美景，体验泉口“人间瑶池”的梦幻仙境，聆听“仙鹅报恩”凄美的千古传说，观看明朝宪宗皇帝御赐磨牙石刻“灵泉晚照”，欣赏“鹅泉跃鲤三层浪”的奇观。
                <w:br/>
                前往游览国家AAAA级景区、四峡三洞世界级奇观【古龙山大峡谷】（接驳车25元/人已含，游览时间不少于120分钟）【特别声明：6月6日-9月30日期间，景区徒步游览路线升级建设，施工期间全线封闭，仅开放漂流路线，漂流费用请自理】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游览结束后前往靖西/硕龙/下雷，晚餐后入住酒店休息。（如遇古龙山景区维修/闭园，则自动改游通灵大峡谷，费用无增减。）
                <w:br/>
                【通灵大峡谷】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单级落差大瀑布—通灵大瀑布，从断崖处倾泻而下坠落鸳鸯潭，场面极为壮观震撼。）
                <w:br/>
                温馨提示：
                <w:br/>
                1、古龙山大峡谷游览步道80%使用高档塑木施工，步道宽1.5米，让游览更舒畅！塑木台阶统一高度为17厘米，踏步宽28厘米，塑木台阶均有防滑设计，让游览更安全。
                <w:br/>
                2、古龙山景区仅包含峡谷观光游门票，可升级漂流。
                <w:br/>
                3、靖西位于两国边陲地区，当地较偏远，也无夜生活，酒店住宿也无法跟其它大城市比较，设备也较简单，请保持着入境随俗。
                <w:br/>
                交通：汽车
                <w:br/>
                到达城市：巴马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靖西/硕龙/下雷</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德天跨国瀑布-峒那屿湾/明仕田园-北海
                <w:br/>
              </w:t>
            </w:r>
          </w:p>
          <w:p>
            <w:pPr>
              <w:pStyle w:val="indent"/>
            </w:pPr>
            <w:r>
              <w:rPr>
                <w:rFonts w:ascii="微软雅黑" w:hAnsi="微软雅黑" w:eastAsia="微软雅黑" w:cs="微软雅黑"/>
                <w:color w:val="000000"/>
                <w:sz w:val="20"/>
                <w:szCs w:val="20"/>
              </w:rPr>
              <w:t xml:space="preserve">
                酒店享用早餐，乘车前往崇左市硕龙镇【德天跨国瀑布】（赠德天咖啡一杯，赠送项目不喝不退！）（车程约1个小时左右），参观世界第四大跨国瀑布、亚洲第一大跨国瀑布【德天跨国瀑布】（含景区换乘环保车），【德天跨国瀑布】（徒步游览约2小时）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随后前往崇左市大新县（车程约1个小时左右），行程选择【明仕田园】（赠送竹筏）或【峒那屿湾景区】,二选一（二选一，由导游根据情况安排任一项目，不接受指定)。
                <w:br/>
                而后前往游览【明仕田园】景区（赠送竹筏，游览时间不少于60分钟）（注：赠送项目属于增值服务，未消费相关商品，不予以单独退费。）。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明仕田园可徒步或骑行（骑行费用自理）途径网红打卡点：
                <w:br/>
                ①那里酒店②那乙屯美食一条街③一号客栈④格山屯田园风光⑤壮族民居⑹弄斗屯集宿⑦稻作文化打卡点⑧长留仙居主题酒店⑨和鱼鳞坝⑩圆盘网红打卡点⑪图腾广场⑫那关桥网红打卡点⑬明仕影视基地⑭竹排终点打卡点等
                <w:br/>
                【峒那屿湾景区】（游玩时间约2小时）自然与人文资源富集，纯美秀丽的喀斯特山水风光，丰富多彩的土司、边关、壮乡文化汇集于此，主要景观集中在水上幻境、官田农场、燕子洞、霞客栈道、龙碧滩、瀑上圩场、水林迷境、婆皇岛等八处，人称“峒那屿湾八景”。
                <w:br/>
                游览结束后，乘车（236KM约4小时）前往北海入住酒店休息。
                <w:br/>
                温馨提示：
                <w:br/>
                1、德天景区内电瓶车（单程10元/人）、竹筏（48元/人）以及所有景区内的集市非旅游行程推荐的自费项目和
                <w:br/>
                购物项目，由此产生的费用自理；
                <w:br/>
                2、明仕田园竹筏为我社赠送项目，如客人主动放弃或其它原因无法安排的恕无退费，敬请知晓。
                <w:br/>
                交通：汽车
                <w:br/>
                到达城市：南宁市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北海银滩-百年老街/流下村-返程
                <w:br/>
              </w:t>
            </w:r>
          </w:p>
          <w:p>
            <w:pPr>
              <w:pStyle w:val="indent"/>
            </w:pPr>
            <w:r>
              <w:rPr>
                <w:rFonts w:ascii="微软雅黑" w:hAnsi="微软雅黑" w:eastAsia="微软雅黑" w:cs="微软雅黑"/>
                <w:color w:val="000000"/>
                <w:sz w:val="20"/>
                <w:szCs w:val="20"/>
              </w:rPr>
              <w:t xml:space="preserve">
                早餐后，前往游览前国家主席杨尚昆题词“天下第一滩”【北海银滩】（电瓶车20元/人未含，游览时间不少于120分钟）‘’滩长平、沙细白、浪柔软、水温净、无鲨鱼‘’素有“东方夏威夷”的美誉，被评为国家 AAAA 级王牌风景区，浅海游泳，沙滩漫步，沙滩拾趣，阳光海水和沙滩。
                <w:br/>
                后前往北海【流下村】或前往【百年老街】，（二选一，由导游根据情况安排任一项目，不接受指定)。
                <w:br/>
                【流下村】的古民居建筑是其独特的魅力所在。这里的房屋多以红瓦、砖墙为特征，采用传统的“石头间”结构，即便经过重建或修缮，也依旧保持着原有的建筑风格。因发展乡村旅游，村民坚持修旧如旧，打造出了一座日系风的网红村落，吸引了众多明星和年轻人到此打卡拍照留念。
                <w:br/>
                【百年老街】老街始建于1883年，长1、44公里，宽9米，沿街遍布英国、法国、德国领事馆旧址，德国森宝洋行旧址和天主教堂女修院旧址等许多中西合璧的骑楼式建筑，见证了北海曾经的繁华，被誉为鲜活的“近现代建筑年鉴”。
                <w:br/>
                赠送：北海超级豪华游项目【环岛游】或【赶海】（二选一，由导游根据情况安排任一项目，不接受指定，游览时间不少于90分钟），乘观光游船出海，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娱乐节目。
                <w:br/>
                结束后根据车次时间前往高铁站，乘坐高铁/动车返回温馨的家，结束愉快的广西之旅。（参考车次:G2920/18:32-23:40或16点后经广州中转的车次，具体按出票为准！）
                <w:br/>
                今日温馨提示：
                <w:br/>
                1、遇台风天气无法出海的，则安排【世外桃园大江埠】，2.赠送项目不参加无退费，敬请知晓！
                <w:br/>
                2、今日就要返回温馨的家，在退房前确认所带物品没有遗漏，再次检查身份证等以免产生不必要麻烦。
                <w:br/>
                交通：动车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1、大交通：深圳-南宁/北海-深圳往返二等座高铁/动车票及当地空调旅游车
                <w:br/>
                2、当地车：
                <w:br/>
                （1）、行程中途4天尊享座驾：皮质座椅1+1陆地头等舱，车载USB充电、热水（按人数安排车，座位是先到先坐，保证每人一正座）
                <w:br/>
                （2）、第一天接站和最后一天送站均为普通车。
                <w:br/>
                3、住宿：全程精选4钻酒店，标准双人间（若产生单男单女则尽量安排，三人间或由客人补房费差价）；
                <w:br/>
                参考酒店：
                <w:br/>
                南宁：美豪丽致火车站店/永恒朗悦安吉店/丽呈睿轩高新店/广悦臻酒店动物园店或其它同级
                <w:br/>
                巴马：巴马华昱假日/华昱百鸟莊/巴马世纪养生园或其它同级
                <w:br/>
                百色：福源酒店/鸿安国际酒店/明月湖酒店/华悦大酒店/川渝汇森大酒店或其它同级
                <w:br/>
                硕龙/下雷：老木棉及其他同级
                <w:br/>
                靖西：靖西長豐国际/怡程酒店/维也纳国际/华西/靖西环球或其他同级
                <w:br/>
                北海：北海柏曼海底世界店/北海21度/北海海悦/仟那酒店/南洋国际或其它同级
                <w:br/>
                <w:br/>
                4、门票：
                <w:br/>
                （1）、景点首道大门票（不含行程内已标注需自费的景区大门票和第二门票/小交通如：电瓶车\接驳车等）；
                <w:br/>
                备注：因客人自身原因无法参加，未产生的费用一律不退。
                <w:br/>
                （2）、全段景点已使用特惠套票，导游证、学生证、老年证、军官证、记者证等证件不予退费，如因客人原因中途离团或不参加其中的景点，不予退费。
                <w:br/>
                （3）、行程中的自费项目均含车辆及导游综合服务费，自费景区的报价有可能与景区门市价有差异，敬请谅解；
                <w:br/>
                （4）、本产品的自费均不支持网上订票，如客人自行订票请自行前往，我社不负责接送；如需跟我社车辆前往需补齐车费200元/人/景点，请游客自行选择，如抵达景区游客自行买票视为游客主动放弃后续行程。
                <w:br/>
                <w:br/>
                5、用餐：4早6正，全程精选特色社会餐厅（含：簸箕宴+海鲜餐），正餐35元/人；八菜一汤，十人一桌，如用餐人数不足十人一桌，餐厅将根据实际人数酌减菜量）；如客人临时放弃用餐，则费用不退，敬请谅解。
                <w:br/>
                6、导游：当地优秀普通话导游服务（游客人数不足10人则安排司兼导服务）。
                <w:br/>
                7、保险：旅行社责任险、代购24万旅游意外险。
                <w:br/>
                8、儿童及婴儿说明：
                <w:br/>
                中童收费：(1.2-1.49米区间，年龄满6周岁不满14周岁)。小孩含半价高铁、当地旅游车位、正餐半价、导服、景点第一道门票半票。不提供住宿床位、不含早，不含景交小交通。 
                <w:br/>
                小童收费:(1.2米以下且年龄不满6周岁)。小孩含当地旅游车位、正餐半价、导服。不提供住宿床位不含早、不含景区门票及景区小交通。2周岁以下婴儿，不含餐、床位、景点、动车费用，交通部门规定婴儿必须占座位，不能超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1、报价只含每人每天一床位，产生单男单女须补房差。
                <w:br/>
                2、行程内没有约定包含的景区内交通费用；行程外的自费节目及私人所产生的个人费用等。
                <w:br/>
                3、贵重物品随身携带或者入住酒店在前台寄存，以免丢失，请注意保管好自己的财物，如有财物丢失，旅行社不承担责任。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4、由于不可抗力或者旅行社、履行辅助人已尽合理义务仍无法避免的事件，而需要变更行程时产生的费用（包括但不限于自然灾害、高铁/动车延误或取消、车辆故障、交通意外等）。
                <w:br/>
                5、客人若中途自愿离团，旅行社扣除实际产生费用后，将未产生费用余款退还，给旅行社造成损失的，旅游者应当依法承担赔偿责任。自愿签字离团后一切责任与旅行社无关。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敬请游客结束游览前在广西当地如实填写意见单，希望通过您的意见单，我们能更好地监督广西省内的接待质量，旅行一概以游客自填的意见单为处理投诉反馈的依据。如果客人在当地接待社意见单上签署满意或不签署者，而返回始发地再投诉者，请恕我社难予受理。敬请合作！
                <w:br/>
                2. 旅游业是广西省的支柱产业，所有的景区、餐饮区域中可能会存在有购物商场，游客是否需要购买商品由游客自己决定，与旅行社无关！游客在购物商场中购买商品，请向商场索要购物发票。如因质量问题有退换货要求，游客本人应保证货品完好无损，并提供购物发票，在购物期限时间范围内，商家会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敬请游客结束游览前在广西当地如实填写意见单，希望通过您的意见单，我们能更好地监督广西省内的接待质量，旅行一概以游客自填的意见单为处理投诉反馈的依据。如果客人在当地接待社意见单上签署满意或不签署者，而返回始发地再投诉者，请恕我社难予受理。敬请合作！
                <w:br/>
                2. 旅游业是广西省的支柱产业，所有的景区、餐饮区域中可能会存在有购物商场，游客是否需要购买商品由游客自己决定，与旅行社无关！游客在购物商场中购买商品，请向商场索要购物发票。如因质量问题有退换货要求，游客本人应保证货品完好无损，并提供购物发票，在购物期限时间范围内，商家会受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2025-12-17T07:49:27+08:00</dcterms:created>
  <dcterms:modified xsi:type="dcterms:W3CDTF">2025-12-17T07:49:27+08:00</dcterms:modified>
</cp:coreProperties>
</file>

<file path=docProps/custom.xml><?xml version="1.0" encoding="utf-8"?>
<Properties xmlns="http://schemas.openxmlformats.org/officeDocument/2006/custom-properties" xmlns:vt="http://schemas.openxmlformats.org/officeDocument/2006/docPropsVTypes"/>
</file>