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加勒比五国17天行程单</w:t>
      </w:r>
    </w:p>
    <w:p>
      <w:pPr>
        <w:jc w:val="center"/>
        <w:spacing w:after="100"/>
      </w:pPr>
      <w:r>
        <w:rPr>
          <w:rFonts w:ascii="微软雅黑" w:hAnsi="微软雅黑" w:eastAsia="微软雅黑" w:cs="微软雅黑"/>
          <w:sz w:val="20"/>
          <w:szCs w:val="20"/>
        </w:rPr>
        <w:t xml:space="preserve">古巴/墨西哥/巴拿马/哥斯达黎加/哥伦比亚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mxg1761788284UX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墨西哥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古巴/墨西哥/巴拿马/哥斯达黎加/哥伦比亚</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国内航班联运地-北京-墨西哥城
                <w:br/>
              </w:t>
            </w:r>
          </w:p>
          <w:p>
            <w:pPr>
              <w:pStyle w:val="indent"/>
            </w:pPr>
            <w:r>
              <w:rPr>
                <w:rFonts w:ascii="微软雅黑" w:hAnsi="微软雅黑" w:eastAsia="微软雅黑" w:cs="微软雅黑"/>
                <w:color w:val="000000"/>
                <w:sz w:val="20"/>
                <w:szCs w:val="20"/>
              </w:rPr>
              <w:t xml:space="preserve">
                参考航班：HU7925 PEKMEX	1935	2300
                <w:br/>
                客人自行乘坐联运航班飞往北京，在北京首都国际机场海航柜台集合，由专业领队带领搭乘国际航班飞往墨西哥城，抵达后入住酒店休息。
                <w:br/>
                温馨提示：
                <w:br/>
                1.联运航班以航司配送为准，请务必乘坐，不可放弃，否则后续所有航班都会被航空公司取消，后果自负。
                <w:br/>
                2.联运方式、出发日期、时间、航班由航司配送、以航司最终确定为准！）
                <w:br/>
                【墨西哥城】是墨西哥合众国的首都，位于墨西哥中南部高原的山谷中，海拔 2240 米，其与周围的卫星城市被独立划分为一个联邦行政区，称为墨西哥联邦区。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墨西哥城—龙舌兰酒庄 Hacienda Corraleio-瓜纳华托（4.5 小时）
                <w:br/>
              </w:t>
            </w:r>
          </w:p>
          <w:p>
            <w:pPr>
              <w:pStyle w:val="indent"/>
            </w:pPr>
            <w:r>
              <w:rPr>
                <w:rFonts w:ascii="微软雅黑" w:hAnsi="微软雅黑" w:eastAsia="微软雅黑" w:cs="微软雅黑"/>
                <w:color w:val="000000"/>
                <w:sz w:val="20"/>
                <w:szCs w:val="20"/>
              </w:rPr>
              <w:t xml:space="preserve">
                早餐后，乘车前往“上帝打翻调色盘”之城——【瓜纳华托】。前往墨西哥知名的[龙舌兰酒庄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瓜纳华托-圣米格尔-墨西哥城
                <w:br/>
              </w:t>
            </w:r>
          </w:p>
          <w:p>
            <w:pPr>
              <w:pStyle w:val="indent"/>
            </w:pPr>
            <w:r>
              <w:rPr>
                <w:rFonts w:ascii="微软雅黑" w:hAnsi="微软雅黑" w:eastAsia="微软雅黑" w:cs="微软雅黑"/>
                <w:color w:val="000000"/>
                <w:sz w:val="20"/>
                <w:szCs w:val="20"/>
              </w:rPr>
              <w:t xml:space="preserve">
                早餐后乘坐缆车登上【皮皮拉山】，这里是俯瞰瓜纳华托全景最好的地点，整个瓜纳华托仿佛是翻的调色盘一样，美得惊心动魄。乘车前往墨西哥的“艺术之城”—【圣米格尔】，建立在海拔米之上的圣米格尔是座典型的殖民地风格小城，同时又是墨西哥著名的艺术之城，很多画家、雕陶艺家、摄影家都是出自于此。参观【圣米格尔教区教堂】（不少于 20 分钟），这座教堂粉红色蛋糕”式的高塔非常奇特而醒目，是由当地的原住民石匠在 19 世纪末设计的；游览结束后，继续回墨西哥城，抵达后入住酒店休息。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墨西哥城-坎昆
                <w:br/>
              </w:t>
            </w:r>
          </w:p>
          <w:p>
            <w:pPr>
              <w:pStyle w:val="indent"/>
            </w:pPr>
            <w:r>
              <w:rPr>
                <w:rFonts w:ascii="微软雅黑" w:hAnsi="微软雅黑" w:eastAsia="微软雅黑" w:cs="微软雅黑"/>
                <w:color w:val="000000"/>
                <w:sz w:val="20"/>
                <w:szCs w:val="20"/>
              </w:rPr>
              <w:t xml:space="preserve">
                参考航班：Y43537	NLUCUN  1135	/1450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坎昆-奇琴伊察-坎昆
                <w:br/>
              </w:t>
            </w:r>
          </w:p>
          <w:p>
            <w:pPr>
              <w:pStyle w:val="indent"/>
            </w:pPr>
            <w:r>
              <w:rPr>
                <w:rFonts w:ascii="微软雅黑" w:hAnsi="微软雅黑" w:eastAsia="微软雅黑" w:cs="微软雅黑"/>
                <w:color w:val="000000"/>
                <w:sz w:val="20"/>
                <w:szCs w:val="20"/>
              </w:rPr>
              <w:t xml:space="preserve">
                早上乘车前往世界十大奇观之一【奇琴伊察 Chichen Itza】（车程约 2 个半小时，游览时间约2 个小时）。奇琴伊察是已经发掘出的最著名的玛雅文化遗址，曾是玛雅最大且最繁华的城市，玛雅人在这里用石头建造了数百座建筑物，在库库尔坎金字塔 Castillo,也叫大城堡、武士神庙 Templo de los Guerreros 古雷罗斯神庙、千柱群 MilColumnas 米尔柱、古球场 Juego de Pelota、观象台 Caracol 卡拉克尔等古建筑群中，仿佛还能感受到玛雅城邦全盛时期的气息。这些建筑高大雄伟，雕有精美的纹饰。参观神圣【Ikkil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天坑的神秘氛围和优美环境使其成为摄影爱好者的天堂。无论是寻求冒险还是放松，这里都是不容错过的目的地。后返回坎昆市区。特别安排：午餐安排天坑古玛雅文化传统特色餐厅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坎昆-哈瓦那
                <w:br/>
              </w:t>
            </w:r>
          </w:p>
          <w:p>
            <w:pPr>
              <w:pStyle w:val="indent"/>
            </w:pPr>
            <w:r>
              <w:rPr>
                <w:rFonts w:ascii="微软雅黑" w:hAnsi="微软雅黑" w:eastAsia="微软雅黑" w:cs="微软雅黑"/>
                <w:color w:val="000000"/>
                <w:sz w:val="20"/>
                <w:szCs w:val="20"/>
              </w:rPr>
              <w:t xml:space="preserve">
                参考航班：Q4312 CUNHAV 0705/0915
                <w:br/>
                早上乘坐航班前往哈瓦那，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哈瓦那-巴拉德罗
                <w:br/>
              </w:t>
            </w:r>
          </w:p>
          <w:p>
            <w:pPr>
              <w:pStyle w:val="indent"/>
            </w:pPr>
            <w:r>
              <w:rPr>
                <w:rFonts w:ascii="微软雅黑" w:hAnsi="微软雅黑" w:eastAsia="微软雅黑" w:cs="微软雅黑"/>
                <w:color w:val="000000"/>
                <w:sz w:val="20"/>
                <w:szCs w:val="20"/>
              </w:rPr>
              <w:t xml:space="preserve">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巴拉德罗-哈瓦那
                <w:br/>
              </w:t>
            </w:r>
          </w:p>
          <w:p>
            <w:pPr>
              <w:pStyle w:val="indent"/>
            </w:pPr>
            <w:r>
              <w:rPr>
                <w:rFonts w:ascii="微软雅黑" w:hAnsi="微软雅黑" w:eastAsia="微软雅黑" w:cs="微软雅黑"/>
                <w:color w:val="000000"/>
                <w:sz w:val="20"/>
                <w:szCs w:val="20"/>
              </w:rPr>
              <w:t xml:space="preserve">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哈瓦那-转机地-波哥大
                <w:br/>
              </w:t>
            </w:r>
          </w:p>
          <w:p>
            <w:pPr>
              <w:pStyle w:val="indent"/>
            </w:pPr>
            <w:r>
              <w:rPr>
                <w:rFonts w:ascii="微软雅黑" w:hAnsi="微软雅黑" w:eastAsia="微软雅黑" w:cs="微软雅黑"/>
                <w:color w:val="000000"/>
                <w:sz w:val="20"/>
                <w:szCs w:val="20"/>
              </w:rPr>
              <w:t xml:space="preserve">
                参考航班：待告
                <w:br/>
                早上乘坐飞机，经转机地转机，前往波哥大。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波哥大
                <w:br/>
              </w:t>
            </w:r>
          </w:p>
          <w:p>
            <w:pPr>
              <w:pStyle w:val="indent"/>
            </w:pPr>
            <w:r>
              <w:rPr>
                <w:rFonts w:ascii="微软雅黑" w:hAnsi="微软雅黑" w:eastAsia="微软雅黑" w:cs="微软雅黑"/>
                <w:color w:val="000000"/>
                <w:sz w:val="20"/>
                <w:szCs w:val="20"/>
              </w:rPr>
              <w:t xml:space="preserve">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400年苦难历史，同样吸引着无数游客拜访。用餐后入住酒店休息，结束当天行程。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波哥大-巴拿马城
                <w:br/>
              </w:t>
            </w:r>
          </w:p>
          <w:p>
            <w:pPr>
              <w:pStyle w:val="indent"/>
            </w:pPr>
            <w:r>
              <w:rPr>
                <w:rFonts w:ascii="微软雅黑" w:hAnsi="微软雅黑" w:eastAsia="微软雅黑" w:cs="微软雅黑"/>
                <w:color w:val="000000"/>
                <w:sz w:val="20"/>
                <w:szCs w:val="20"/>
              </w:rPr>
              <w:t xml:space="preserve">
                参考航班：CM412 BOGPTY 0850 1038
                <w:br/>
                早上乘坐飞机前往巴拿马。前往独具特色的【Casco Viejo 老城区】，这里有美丽的教堂，传统风格的私人住宅等等，仿佛进入了一个露天博物馆。外观原是西班牙殖民时代的【总督住宅】、有“苍鹭宫”之称的白色建筑—【巴拿马总统府】、为纪念修建运河的法国工人建造的【方尖碑】和一座殖民时代建筑的【司法大厦】。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巴拿马城
                <w:br/>
              </w:t>
            </w:r>
          </w:p>
          <w:p>
            <w:pPr>
              <w:pStyle w:val="indent"/>
            </w:pPr>
            <w:r>
              <w:rPr>
                <w:rFonts w:ascii="微软雅黑" w:hAnsi="微软雅黑" w:eastAsia="微软雅黑" w:cs="微软雅黑"/>
                <w:color w:val="000000"/>
                <w:sz w:val="20"/>
                <w:szCs w:val="20"/>
              </w:rPr>
              <w:t xml:space="preserve">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巴拿马-哥斯达黎加-圣何塞—阿雷纳火山区
                <w:br/>
              </w:t>
            </w:r>
          </w:p>
          <w:p>
            <w:pPr>
              <w:pStyle w:val="indent"/>
            </w:pPr>
            <w:r>
              <w:rPr>
                <w:rFonts w:ascii="微软雅黑" w:hAnsi="微软雅黑" w:eastAsia="微软雅黑" w:cs="微软雅黑"/>
                <w:color w:val="000000"/>
                <w:sz w:val="20"/>
                <w:szCs w:val="20"/>
              </w:rPr>
              <w:t xml:space="preserve">
                参考航班： CM192 PTY SJO 0934 0959
                <w:br/>
                早上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温泉酒店</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阿雷纳火山-波阿斯火山国家公园-圣何塞
                <w:br/>
              </w:t>
            </w:r>
          </w:p>
          <w:p>
            <w:pPr>
              <w:pStyle w:val="indent"/>
            </w:pPr>
            <w:r>
              <w:rPr>
                <w:rFonts w:ascii="微软雅黑" w:hAnsi="微软雅黑" w:eastAsia="微软雅黑" w:cs="微软雅黑"/>
                <w:color w:val="000000"/>
                <w:sz w:val="20"/>
                <w:szCs w:val="20"/>
              </w:rPr>
              <w:t xml:space="preserve">
                酒店早餐后，前往【和平瀑布花园】，充满绿色的大自然地方，除了可以欣赏园里最特别的瀑布景观以外，还有很多南美洲特有的物种，宛如一座小型的动植物园。园内有蜂鸟乱舞和群蝶翩翩外，还有吸睛的丛林猫区，住着 5 种濒绝的美洲猫族，包括美洲小豹猫、豹猫、美洲山猫、美洲豹与美洲狮，以及昆虫馆，蛇馆，青蛙馆等，且还有机会与大嘴鸟近距离接触。
                <w:br/>
                前往【波阿斯火山国家公园】，波阿斯火山是世界上最大的间歇性爆发的活火山，海拔为 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抵达后市区精华游。【林荫大道】、【Rohmoser 住宅区】、【国家体育馆(外观)】、【首都之肺的萨巴纳公园】、【科隆大道】、【第二大道】、【市区大教堂】、【国家大剧院】(外观)、【文化广场】、【中国街】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圣何塞-墨西哥城-特奥蒂华坎-墨西哥城
                <w:br/>
              </w:t>
            </w:r>
          </w:p>
          <w:p>
            <w:pPr>
              <w:pStyle w:val="indent"/>
            </w:pPr>
            <w:r>
              <w:rPr>
                <w:rFonts w:ascii="微软雅黑" w:hAnsi="微软雅黑" w:eastAsia="微软雅黑" w:cs="微软雅黑"/>
                <w:color w:val="000000"/>
                <w:sz w:val="20"/>
                <w:szCs w:val="20"/>
              </w:rPr>
              <w:t xml:space="preserve">
                参考航班：AM657  SJOMEX 0739 1100                            
                <w:br/>
                早上乘坐飞机返回墨西哥城。乘车前往市郊48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墨西哥城-北京
                <w:br/>
              </w:t>
            </w:r>
          </w:p>
          <w:p>
            <w:pPr>
              <w:pStyle w:val="indent"/>
            </w:pPr>
            <w:r>
              <w:rPr>
                <w:rFonts w:ascii="微软雅黑" w:hAnsi="微软雅黑" w:eastAsia="微软雅黑" w:cs="微软雅黑"/>
                <w:color w:val="000000"/>
                <w:sz w:val="20"/>
                <w:szCs w:val="20"/>
              </w:rPr>
              <w:t xml:space="preserve">
                参考航班：HU7926	MEXPEK 0100/0915+1
                <w:br/>
                乘坐国际航班，返回北京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北京-联运地
                <w:br/>
              </w:t>
            </w:r>
          </w:p>
          <w:p>
            <w:pPr>
              <w:pStyle w:val="indent"/>
            </w:pPr>
            <w:r>
              <w:rPr>
                <w:rFonts w:ascii="微软雅黑" w:hAnsi="微软雅黑" w:eastAsia="微软雅黑" w:cs="微软雅黑"/>
                <w:color w:val="000000"/>
                <w:sz w:val="20"/>
                <w:szCs w:val="20"/>
              </w:rPr>
              <w:t xml:space="preserve">
                早上抵达北京首都国际机场，随后自行乘坐联运航班。
                <w:br/>
                联运航班由航司配送、以航司最终确定为准！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机票：全程机票经济舱；
                <w:br/>
                2. 酒店：全程均为4星酒店，1/2标双房 （2人1间，具有独立卫生间，空调）；
                <w:br/>
                3. 用车：全程交通用车；
                <w:br/>
                4. 餐食：酒店西式早餐，正餐当地餐为主，中餐为辅 ；
                <w:br/>
                5. 门票：全程景点首道门票；
                <w:br/>
                6. 司导：全程中文导游以及当地司机；
                <w:br/>
                7. 水：每人每天一瓶水；
                <w:br/>
                8. 保险：境外旅游意外险（本公司强烈建议旅客自行购买更全面的旅游保险）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1.此行程需自备美国签证；
                <w:br/>
                2.全程司导服务费300美金/人（请随团费支付）
                <w:br/>
                3.额外游览用车超时费（导游和司机每天正常工作时间不超过10小时，如超时需加收超时费）；
                <w:br/>
                4.因调整航空燃油价格而导致机票价格上升，需另外补交燃油升幅的差价；
                <w:br/>
                5.护照费、EVUS美签电子登记费用、申请签证中准备相关材料所需的制作、手续费，如未成年人所需的公证书、认证费；
                <w:br/>
                6.出入境行李的海关税、全程行李搬运费、保管费以及行李托运费；
                <w:br/>
                7.旅途中飞机/火车/船只等交通工具的等候及转乘时的用餐；
                <w:br/>
                8.客人个人消费及其他私人性开支。例如交通工具上非免费餐饮费、洗衣、理发、电话、饮料、烟酒、付费电视、行李搬运、邮寄、购物、行程列明以外的用餐或宴请等；自由活动期间交通费；
                <w:br/>
                9.行程中未提到的其它费用：如特殊门票、游船（轮）、缆车、地铁票、公交票等费用；
                <w:br/>
                10.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br/>
                11.因自身原因滞留、违约、自身过错、自由活动期间内或自身疾病引起的人身和财产损失；
                <w:br/>
                12.单房差RMB 8500/人；(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13.特别提醒：因不可抗力因素而额外产生费用的，均需要客人自行承担。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巴拉德罗豪华游艇抓龙虾</w:t>
            </w:r>
          </w:p>
        </w:tc>
        <w:tc>
          <w:tcPr/>
          <w:p>
            <w:pPr>
              <w:pStyle w:val="indent"/>
            </w:pPr>
            <w:r>
              <w:rPr>
                <w:rFonts w:ascii="微软雅黑" w:hAnsi="微软雅黑" w:eastAsia="微软雅黑" w:cs="微软雅黑"/>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179.00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退改约定
                <w:br/>
                客人落实行程时，需收取CNY20000/人的定金，以便保留位置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br/>
                行程说明
                <w:br/>
                1.本社有权根据景点节假日休息时间调整行程游览先后顺序，但游览内容不会减少，标准不会降低；但由于客观因素限制确实无法安排的，本社将根据实际情况进行调整，敬请理解与配合；
                <w:br/>
                2.行程中出发时间及车程均为参考，导游在不减少景点的前提下，可能根据路况及当时实际情况对景点顺序及出 发时间进行合理调整。
                <w:br/>
                3.行程景点实际游览最短时间，以行程中标注时间为准；
                <w:br/>
                4.为利于行程合理安排，抵达当天直接开始游览的团队早餐将在飞机上用餐，行程均不含早餐，上午12点后（含11点）抵达的航班，行程均不含午餐；
                <w:br/>
                5.根据国际航班团队搭乘要求，团队通常须提前4-4.5小时到达机场办理登机手续，故国际段航班回程在当地下午17点前（含17点）、晚间23点前（含23点）起飞的，行程均不含午餐或晚餐；
                <w:br/>
                6.行程中所列航班号、火车班次、客船班次及时间仅供参考，航空、火车、船公司会临时就实际情况做出调整的可能；实际起飞及抵达时间以出票为准，南美内陆段经常发生时间变动， 如因此产生行程上的调整，我们会提前通知客人。 时间后缀+1是指第二天抵达。
                <w:br/>
                7.阿根廷段布宜-大冰川-火地岛-布宜内陆段航班，因季节性原因机场发生航班时刻变动，根据实际可预定到的 机票时间，在不减少景点的前提下，可能会调整大冰川及火地岛两地的前后顺序。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br/>
                6.友情提示拼住客人：由于是散客拼团，我社无法保证跟您拼住的客人是否有特殊的睡眠习惯，比如打鼾、磨 牙、说梦话、开灯睡觉、房间内饮酒等，可能会影响到您的休息，导致影响您整个旅游期间的状态；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参考酒店
                <w:br/>
                城市	参考酒店或者同级
                <w:br/>
                墨西哥城	Hotel Casa Blanca 或同级
                <w:br/>
                Royal Reforma 或同级
                <w:br/>
                NH Collection Mexico City Centro Histórico 或同级
                <w:br/>
                瓜那华托	Holiday Express Guanajuato或同级
                <w:br/>
                Mision Guanajuato或同级
                <w:br/>
                Hotel México Plaza Guanajuato或同级
                <w:br/>
                圣何塞	Hotel Hilton Garden Inn或同级 
                <w:br/>
                Holiday Inn San Jose La Sabana或同级 
                <w:br/>
                Hotel Palma Real或同级
                <w:br/>
                巴拿马城	Crowne Plaza Panama 或同级 
                <w:br/>
                Novotel Panama City 或同级
                <w:br/>
                Hampton By Hilton Panama 或同级
                <w:br/>
                哈瓦那	Grand Muthu Habana或同级
                <w:br/>
                Grand Aston Habana或同级
                <w:br/>
                Hotel Melia habana或同级
                <w:br/>
                巴拉德罗	Grand Aston Varadero或同级 
                <w:br/>
                Selectum Family Varadero 或同级
                <w:br/>
                Hotel Melia Varadero或同级
                <w:br/>
                坎昆	Oasis Palm或同级 
                <w:br/>
                Krystal Cancun 或同级
                <w:br/>
                Park Royal Beach Cancun或同级
                <w:br/>
                波哥大	Holiday Inn Express Bogota Parque La 93或同级  
                <w:br/>
                Novotel Bogotá Parque 93或同级  
                <w:br/>
                NH Bogotá Urban 93 Royal或同级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用餐说明
                <w:br/>
                1.如遇无法安排中餐的城市，将安排当地餐食或退餐费，所有餐食如自动放弃，费用恕不退还，敬请理解；
                <w:br/>
                2.酒店房费已含次日早餐 ，如自动放弃酒店安排的早餐，费用恕不退还，敬请理解。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航班说明
                <w:br/>
                1. 南美航班不准点和变更频繁，如有发生，须听从领队和旅行社的临时安排（包括行程调整和航班更改）。 
                <w:br/>
                转机和候机时请注意机场语音以及显示提醒，以防误机；
                <w:br/>
                2. 行李在飞行及转机过程中丢失，延误等请记得向航司索取相应证明，这些都属航空公司责任，旅行社只作
                <w:br/>
                相应协调；
                <w:br/>
                3. 建议贵重物品、常用物品、常用药品、御寒衣物等请随身携带，尽量不要托运。行李延误属于不可抗力因
                <w:br/>
                素，我司将全力协助客人跟进后续工作，但我司对此不承担任何责任；
                <w:br/>
                4. 因南美行程涉及航班较多，此团出发日期及航空公司为暂定，我司或可能根据实时航班信息作相应调整实 
                <w:br/>
                际以出团通知书为准（例如出发口岸、出发时间、航空公司等合理范围内的变更）。
                <w:br/>
                保险说明
                <w:br/>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w:br/>
                1.境外游览时游客应注意人身安全和财产安全。南美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3.因个人疏忽丢失任何财务（机票、护照、钱财、衣物等），旅游社将不负任何责任；并且不可以因此耽误团组行程；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2025-12-17T04:05:49+08:00</dcterms:created>
  <dcterms:modified xsi:type="dcterms:W3CDTF">2025-12-17T04:05:49+08:00</dcterms:modified>
</cp:coreProperties>
</file>

<file path=docProps/custom.xml><?xml version="1.0" encoding="utf-8"?>
<Properties xmlns="http://schemas.openxmlformats.org/officeDocument/2006/custom-properties" xmlns:vt="http://schemas.openxmlformats.org/officeDocument/2006/docPropsVTypes"/>
</file>