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【世界之迷过大年】南美五国25天+复活节岛行程单</w:t>
      </w:r>
    </w:p>
    <w:p>
      <w:pPr>
        <w:jc w:val="center"/>
        <w:spacing w:after="100"/>
      </w:pPr>
      <w:r>
        <w:rPr>
          <w:rFonts w:ascii="微软雅黑" w:hAnsi="微软雅黑" w:eastAsia="微软雅黑" w:cs="微软雅黑"/>
          <w:sz w:val="20"/>
          <w:szCs w:val="20"/>
        </w:rPr>
        <w:t xml:space="preserve">【世界之迷过大年】南美五国25天+复活节岛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ZSGJ-bx1761882555FK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5国联游
                <w:br/>
                增必游的世界七大奇迹之一的马丘比丘
                <w:br/>
                到访世界最南端乌斯怀亚
                <w:br/>
                必游印加古文明发源地“圣谷”
                <w:br/>
                 谂住亚马逊热带雨林、钓食人鱼
                <w:br/>
                增游秘鲁伊基托斯亚马逊雨林
                <w:br/>
                <w:br/>
                特别安排
                <w:br/>
                入住圣谷17世纪印加庄园超豪华酒店
                <w:br/>
                走进安第斯山脉深处，寻找古印加部落秘境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深圳-香港✈巴黎转机
                <w:br/>
              </w:t>
            </w:r>
          </w:p>
          <w:p>
            <w:pPr>
              <w:pStyle w:val="indent"/>
            </w:pPr>
            <w:r>
              <w:rPr>
                <w:rFonts w:ascii="微软雅黑" w:hAnsi="微软雅黑" w:eastAsia="微软雅黑" w:cs="微软雅黑"/>
                <w:color w:val="000000"/>
                <w:sz w:val="20"/>
                <w:szCs w:val="20"/>
              </w:rPr>
              <w:t xml:space="preserve">
                于当天指定时间，在深圳蛇口邮轮中心集合，由专业领队带领，乘船前往香港国际机场，乘坐国际航班前往巴西圣保罗。
                <w:br/>
                交通：参考航班：AF185 HKGCDG 2240-0550+1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巴黎转机✈圣保罗
                <w:br/>
              </w:t>
            </w:r>
          </w:p>
          <w:p>
            <w:pPr>
              <w:pStyle w:val="indent"/>
            </w:pPr>
            <w:r>
              <w:rPr>
                <w:rFonts w:ascii="微软雅黑" w:hAnsi="微软雅黑" w:eastAsia="微软雅黑" w:cs="微软雅黑"/>
                <w:color w:val="000000"/>
                <w:sz w:val="20"/>
                <w:szCs w:val="20"/>
              </w:rPr>
              <w:t xml:space="preserve">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1030-1825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
                <w:br/>
                上的每一寸都被涂满五颜六色的涂鸦，绝对是拍照圣地。感受一下浓郁的南美色彩，那就从这条巷子开始，这条著名的巷子吸引了世界各地的涂鸦艺术家，每隔一段时间都会有新的涂鸦覆盖。
                <w:br/>
                注意：由于圣保罗大教堂周边最近治安比较差，所以圣保罗大教堂建议车游外观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早餐后，乘坐飞机前往里约热内卢。
                <w:br/>
                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里约热内卢✈巴西伊瓜苏
                <w:br/>
              </w:t>
            </w:r>
          </w:p>
          <w:p>
            <w:pPr>
              <w:pStyle w:val="indent"/>
            </w:pPr>
            <w:r>
              <w:rPr>
                <w:rFonts w:ascii="微软雅黑" w:hAnsi="微软雅黑" w:eastAsia="微软雅黑" w:cs="微软雅黑"/>
                <w:color w:val="000000"/>
                <w:sz w:val="20"/>
                <w:szCs w:val="20"/>
              </w:rPr>
              <w:t xml:space="preserve">
                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 布宜诺斯艾利斯
                <w:br/>
              </w:t>
            </w:r>
          </w:p>
          <w:p>
            <w:pPr>
              <w:pStyle w:val="indent"/>
            </w:pPr>
            <w:r>
              <w:rPr>
                <w:rFonts w:ascii="微软雅黑" w:hAnsi="微软雅黑" w:eastAsia="微软雅黑" w:cs="微软雅黑"/>
                <w:color w:val="000000"/>
                <w:sz w:val="20"/>
                <w:szCs w:val="20"/>
              </w:rPr>
              <w:t xml:space="preserve">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布宜-科洛尼亚（乌拉圭）-布宜诺斯艾利斯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布宜诺斯艾利斯✈卡拉法特
                <w:br/>
              </w:t>
            </w:r>
          </w:p>
          <w:p>
            <w:pPr>
              <w:pStyle w:val="indent"/>
            </w:pPr>
            <w:r>
              <w:rPr>
                <w:rFonts w:ascii="微软雅黑" w:hAnsi="微软雅黑" w:eastAsia="微软雅黑" w:cs="微软雅黑"/>
                <w:color w:val="000000"/>
                <w:sz w:val="20"/>
                <w:szCs w:val="20"/>
              </w:rPr>
              <w:t xml:space="preserve">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卡拉法特✈乌斯怀亚
                <w:br/>
              </w:t>
            </w:r>
          </w:p>
          <w:p>
            <w:pPr>
              <w:pStyle w:val="indent"/>
            </w:pPr>
            <w:r>
              <w:rPr>
                <w:rFonts w:ascii="微软雅黑" w:hAnsi="微软雅黑" w:eastAsia="微软雅黑" w:cs="微软雅黑"/>
                <w:color w:val="000000"/>
                <w:sz w:val="20"/>
                <w:szCs w:val="20"/>
              </w:rPr>
              <w:t xml:space="preserve">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乌斯怀亚✈布宜诺斯艾利斯
                <w:br/>
              </w:t>
            </w:r>
          </w:p>
          <w:p>
            <w:pPr>
              <w:pStyle w:val="indent"/>
            </w:pPr>
            <w:r>
              <w:rPr>
                <w:rFonts w:ascii="微软雅黑" w:hAnsi="微软雅黑" w:eastAsia="微软雅黑" w:cs="微软雅黑"/>
                <w:color w:val="000000"/>
                <w:sz w:val="20"/>
                <w:szCs w:val="20"/>
              </w:rPr>
              <w:t xml:space="preserve">
                早餐后，前往机场，飞回布宜诺斯艾利斯。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晚上抵达香港，乘车前往深圳关口后散团，结束此次美好旅程。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上午自由享受复活节岛惬意时光，午餐后，乘坐飞机返回圣地亚哥，抵达后入住酒店休息。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库斯科✈利马-（车程约5小时）-皮斯科
                <w:br/>
              </w:t>
            </w:r>
          </w:p>
          <w:p>
            <w:pPr>
              <w:pStyle w:val="indent"/>
            </w:pPr>
            <w:r>
              <w:rPr>
                <w:rFonts w:ascii="微软雅黑" w:hAnsi="微软雅黑" w:eastAsia="微软雅黑" w:cs="微软雅黑"/>
                <w:color w:val="000000"/>
                <w:sz w:val="20"/>
                <w:szCs w:val="20"/>
              </w:rPr>
              <w:t xml:space="preserve">
                早餐后，乘机飞往利马，抵达后接机。午餐后沿沙漠海岸公路前往皮斯科小镇（车程约5小时）。抵达后送往酒店休息，结束当天行程。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地画飞机客人需现付机场税约6美元/人，旅游税47索尔（折合约14美元）/人，机场税及旅游税金额，以当地现场收费标准为准，如上费用均需客人现场支付。
                <w:br/>
                1. 地画小飞机为赠送项目，如因客人自身原因无法乘坐小飞机，费用不退；如因天气原因或航空公司原因无法乘坐小飞机，费用可退。如不去乘坐小飞机的客人，先送回酒店休息，等小飞机客人结束后再一起返回利马。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利马✈巴黎转机
                <w:br/>
              </w:t>
            </w:r>
          </w:p>
          <w:p>
            <w:pPr>
              <w:pStyle w:val="indent"/>
            </w:pPr>
            <w:r>
              <w:rPr>
                <w:rFonts w:ascii="微软雅黑" w:hAnsi="微软雅黑" w:eastAsia="微软雅黑" w:cs="微软雅黑"/>
                <w:color w:val="000000"/>
                <w:sz w:val="20"/>
                <w:szCs w:val="20"/>
              </w:rPr>
              <w:t xml:space="preserve">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LIMCDG 1915-1340+1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巴黎转机 ✈香港
                <w:br/>
              </w:t>
            </w:r>
          </w:p>
          <w:p>
            <w:pPr>
              <w:pStyle w:val="indent"/>
            </w:pPr>
            <w:r>
              <w:rPr>
                <w:rFonts w:ascii="微软雅黑" w:hAnsi="微软雅黑" w:eastAsia="微软雅黑" w:cs="微软雅黑"/>
                <w:color w:val="000000"/>
                <w:sz w:val="20"/>
                <w:szCs w:val="20"/>
              </w:rPr>
              <w:t xml:space="preserve">
                经巴黎转机，返回香港，跨越国际日期变更线，夜宿飞机上
                <w:br/>
                交通：参考航班：AF188 CDGHKG 2320-1830+1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乌鲁班巴升级入住 17 世纪印加庄园超豪华酒店，利马升级一晚国际连锁超豪华酒店
                <w:br/>
                9. 价值 30 万中国人寿旅游意外保险；
                <w:br/>
                10. 赠送去程深圳至香港机场交通，不乘坐不退费用！
                <w:br/>
                12. 赠送回程深圳住宿 1 晚，不住不退房费！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签证可免签阿根廷）、美国签证费、EVUS 美签电子登记费用、南美签证所需公证费；
                <w:br/>
                3. 巴西签证费用。受巴西领馆委托，现通知申请人可自己递送巴西签证，也可委托有资格的旅行社代送巴西签证，
                <w:br/>
                如您委托我司代送巴西签证，请另行购买我们的服务，巴西签证费 920 元，签证中心服务费 68 元，签证中心填表
                <w:br/>
                费: 2 元: 邮寄费: 70 元: 短信费: 18 元，巴西签证费用合计为：1078 元。
                <w:br/>
                说明：持有效美国签证可免签阿根廷，秘鲁与智利（美国签证有效期半年以上）、乌拉圭（美国签证有效期一年
                <w:br/>
                以上）；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门票	≥6人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伊瓜苏三国歌舞表演（巴西、巴拉圭、阿根廷），让你坐在原地就能体验多国风情！
                <w:br/>
                门票	≥6人
              </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体验10分钟的直升机飞行，飞跃伊瓜苏瀑布，从不同的角度去欣赏伊瓜苏瀑布的壮美。	
                <w:br/>
                门票	≥6人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门票	≥6人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门票	≥6人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
                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	
                <w:br/>
                船票	≥5人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圣地亚哥民族舞</w:t>
            </w:r>
          </w:p>
        </w:tc>
        <w:tc>
          <w:tcPr/>
          <w:p>
            <w:pPr>
              <w:pStyle w:val="indent"/>
            </w:pPr>
            <w:r>
              <w:rPr>
                <w:rFonts w:ascii="微软雅黑" w:hAnsi="微软雅黑" w:eastAsia="微软雅黑" w:cs="微软雅黑"/>
                <w:color w:val="000000"/>
                <w:sz w:val="20"/>
                <w:szCs w:val="20"/>
              </w:rPr>
              <w:t xml:space="preserve">
                18世纪20年代起源于秘鲁。流传入智利之后，经过一些完善，成为了智利特有的民族舞蹈。含烤肉餐。	
                <w:br/>
                门票	≥6人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 CNY25000/人，以便留位
                <w:br/>
                1、请于行程出发前 60 日付清尾款，如未按时付清，则视同主动放弃预订行程；
                <w:br/>
                2、行程开始前 59 日至 45 日取消，支付旅游费用总额 30%的违约金；
                <w:br/>
                3、行程开始前 44 日至 30 日取消，支付旅游费用总额 50%的违约金；
                <w:br/>
                4、行程开始前 29 日至 16 日取消，支付旅游费用总额 70%的违约金；
                <w:br/>
                5、行程开始前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2025-12-17T08:12:46+08:00</dcterms:created>
  <dcterms:modified xsi:type="dcterms:W3CDTF">2025-12-17T08:12:46+08:00</dcterms:modified>
</cp:coreProperties>
</file>

<file path=docProps/custom.xml><?xml version="1.0" encoding="utf-8"?>
<Properties xmlns="http://schemas.openxmlformats.org/officeDocument/2006/custom-properties" xmlns:vt="http://schemas.openxmlformats.org/officeDocument/2006/docPropsVTypes"/>
</file>