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【全团深圳指纹】惠品 德国+法国+瑞士+意大利+雪朗峰 13天10晚（CX）MXPBRU（惠游4）行程单</w:t>
      </w:r>
    </w:p>
    <w:p>
      <w:pPr>
        <w:jc w:val="center"/>
        <w:spacing w:after="100"/>
      </w:pPr>
      <w:r>
        <w:rPr>
          <w:rFonts w:ascii="微软雅黑" w:hAnsi="微软雅黑" w:eastAsia="微软雅黑" w:cs="微软雅黑"/>
          <w:sz w:val="20"/>
          <w:szCs w:val="20"/>
        </w:rPr>
        <w:t xml:space="preserve">瑞士2晚深度+雪朗峰+卢浮宫含人工讲解+塞纳河游船+佛罗伦萨+黄金大运河+新天鹅堡+米兰大教堂+品酒+含全餐+四大特色餐+含小费+WIFI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fry176206773172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法国-瑞士-列支敦士登-德国-奥地利-意大利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优选双点往返直飞航班，省时舒适 
                <w:br/>
                ★ 全程欧洲标准三至四星酒店，六菜一汤含全餐！
                <w:br/>
                ★ 特别升级4大特色美食：雪朗峰007旋转餐厅午餐、墨鱼面、土耳其烤肉餐、法国油封烤鸡特色餐
                <w:br/>
                ★ 瑞士2晚深度，告别瑞士“一日游”的仓促，拥有充足时间漫步童话湖畔，细品阿尔卑斯的宁静与壮美。 
                <w:br/>
                ★ 搭乘世界至陡峭缆车—雪朗峰全新缆车（全年365天开放）！直达海拔近3000米的007《女王密令》取景地，饱览群山美景！
                <w:br/>
                ★ 巴黎卢浮宫入内：VIP通道免排队+专业人工讲解：深度解锁《蒙娜丽莎》《胜利女神》《断臂维纳斯》，拒绝“走马观花”！
                <w:br/>
                ★ 黄金大运河游船：穿梭水城血脉，感受“亚得里亚海明珠”的华美。
                <w:br/>
                ★ 巴黎塞纳河游船：流动的盛宴，两岸风华尽收眼底。
                <w:br/>
                ★ 米兰大教堂：仰望哥特式建筑的巅峰之作。
                <w:br/>
                ★ 勃艮第酒庄品酒：橡木桶藏着时光，杯盏中是葡萄的灵魂！
                <w:br/>
                ★ 外观白雪公主城堡原型—德国新天鹅堡 
                <w:br/>
                ★ “阿尔卑斯山谷的宝石”——因斯布鲁克 
                <w:br/>
                ★ 探访邮票小国列支敦士登 
                <w:br/>
                ★ 罗马、佛罗伦萨、威尼斯、巴黎名城名景一网打尽，欧洲文化历史经典尽览 
                <w:br/>
                ★ 含全程司导服务费，赠送WiFi（4人一台）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深圳-(大巴)-中国香港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●【团队集合】,怀着轻松愉快的心情，行囊中装满无限憧憬，踏着轻快的脚步。团友指定时间自行前往深圳关口集中，统一乘坐专车前往香港机场，然后搭乘国际航班飞往欧洲。( 备注：具体集中时间，地点以出团通知书为准 。)。
                <w:br/>
                交通：大巴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中国香港-(飞机)-米兰-(大巴约379公里)-锡耶纳
                <w:br/>
              </w:t>
            </w:r>
          </w:p>
          <w:p>
            <w:pPr>
              <w:pStyle w:val="indent"/>
            </w:pPr>
            <w:r>
              <w:rPr>
                <w:rFonts w:ascii="微软雅黑" w:hAnsi="微软雅黑" w:eastAsia="微软雅黑" w:cs="微软雅黑"/>
                <w:color w:val="000000"/>
                <w:sz w:val="20"/>
                <w:szCs w:val="20"/>
              </w:rPr>
              <w:t xml:space="preserve">
                参考航班：
                <w:br/>
                CX233  香港赤腊角国际机场 T1 - 米兰马尔彭萨机场 (MXP) T1  00:50/07:40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交通：飞机、大巴
                <w:br/>
                到达城市：锡耶纳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锡耶纳-(大巴约227公里)-罗马-(大巴约40公里)-意大利小镇
                <w:br/>
              </w:t>
            </w:r>
          </w:p>
          <w:p>
            <w:pPr>
              <w:pStyle w:val="indent"/>
            </w:pPr>
            <w:r>
              <w:rPr>
                <w:rFonts w:ascii="微软雅黑" w:hAnsi="微软雅黑" w:eastAsia="微软雅黑" w:cs="微软雅黑"/>
                <w:color w:val="000000"/>
                <w:sz w:val="20"/>
                <w:szCs w:val="20"/>
              </w:rPr>
              <w:t xml:space="preserve">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到达城市：意大利小镇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意大利小镇-(大巴约200公里)-佛罗伦萨-(大巴约230公里)-帕多瓦
                <w:br/>
              </w:t>
            </w:r>
          </w:p>
          <w:p>
            <w:pPr>
              <w:pStyle w:val="indent"/>
            </w:pPr>
            <w:r>
              <w:rPr>
                <w:rFonts w:ascii="微软雅黑" w:hAnsi="微软雅黑" w:eastAsia="微软雅黑" w:cs="微软雅黑"/>
                <w:color w:val="000000"/>
                <w:sz w:val="20"/>
                <w:szCs w:val="20"/>
              </w:rPr>
              <w:t xml:space="preserve">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到达城市：帕多瓦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帕多瓦-(大巴约40公里)-威尼斯-(大巴约320公里)-因斯布鲁克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黄金大运河】入内（游览不少于30分钟）,（含船票）感受威尼斯共和国时代伟大建筑风采，乘坐007电影场景中的快艇，穿越黄金大运河，途径280个贵族豪宅和莎士比亚名著中的里亚托桥，领略东西方文明的交汇。
                <w:br/>
                交通：大巴
                <w:br/>
                到达城市：因斯布鲁克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午餐：威尼斯墨鱼面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因斯布鲁克-(大巴约110公里)-富森-(大巴约160公里)-列支敦士登-(大巴约130公里)-卢塞恩
                <w:br/>
              </w:t>
            </w:r>
          </w:p>
          <w:p>
            <w:pPr>
              <w:pStyle w:val="indent"/>
            </w:pPr>
            <w:r>
              <w:rPr>
                <w:rFonts w:ascii="微软雅黑" w:hAnsi="微软雅黑" w:eastAsia="微软雅黑" w:cs="微软雅黑"/>
                <w:color w:val="000000"/>
                <w:sz w:val="20"/>
                <w:szCs w:val="20"/>
              </w:rPr>
              <w:t xml:space="preserve">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卢塞恩-(大巴约68公里)-因特拉肯
                <w:br/>
              </w:t>
            </w:r>
          </w:p>
          <w:p>
            <w:pPr>
              <w:pStyle w:val="indent"/>
            </w:pPr>
            <w:r>
              <w:rPr>
                <w:rFonts w:ascii="微软雅黑" w:hAnsi="微软雅黑" w:eastAsia="微软雅黑" w:cs="微软雅黑"/>
                <w:color w:val="000000"/>
                <w:sz w:val="20"/>
                <w:szCs w:val="20"/>
              </w:rPr>
              <w:t xml:space="preserve">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到达城市：因特拉肯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因特拉肯-(大巴约300公里)-法国小镇
                <w:br/>
              </w:t>
            </w:r>
          </w:p>
          <w:p>
            <w:pPr>
              <w:pStyle w:val="indent"/>
            </w:pPr>
            <w:r>
              <w:rPr>
                <w:rFonts w:ascii="微软雅黑" w:hAnsi="微软雅黑" w:eastAsia="微软雅黑" w:cs="微软雅黑"/>
                <w:color w:val="000000"/>
                <w:sz w:val="20"/>
                <w:szCs w:val="20"/>
              </w:rPr>
              <w:t xml:space="preserve">
                ●【雪朗峰】入内（游览不少于3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Valley)超过600米的峭壁，克服159.4%的最大坡度，让旅客们能够体验不仅是少女峰地区，不仅是瑞士，不仅是欧洲，而是全世界最陡峭的缆车之旅，领略无与伦比的美景，享受独一无二的空中行程！。
                <w:br/>
                交通：大巴
                <w:br/>
                到达城市：法国小镇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午餐：雪朗峰007旋转餐厅午餐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法国小镇-(大巴约350公里)-巴黎
                <w:br/>
              </w:t>
            </w:r>
          </w:p>
          <w:p>
            <w:pPr>
              <w:pStyle w:val="indent"/>
            </w:pPr>
            <w:r>
              <w:rPr>
                <w:rFonts w:ascii="微软雅黑" w:hAnsi="微软雅黑" w:eastAsia="微软雅黑" w:cs="微软雅黑"/>
                <w:color w:val="000000"/>
                <w:sz w:val="20"/>
                <w:szCs w:val="20"/>
              </w:rPr>
              <w:t xml:space="preserve">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晚餐：法式烤鸡餐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午餐：土耳其烤肉餐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巴黎-(大巴约330公里)-布鲁塞尔
                <w:br/>
              </w:t>
            </w:r>
          </w:p>
          <w:p>
            <w:pPr>
              <w:pStyle w:val="indent"/>
            </w:pPr>
            <w:r>
              <w:rPr>
                <w:rFonts w:ascii="微软雅黑" w:hAnsi="微软雅黑" w:eastAsia="微软雅黑" w:cs="微软雅黑"/>
                <w:color w:val="000000"/>
                <w:sz w:val="20"/>
                <w:szCs w:val="20"/>
              </w:rPr>
              <w:t xml:space="preserve">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到达城市：布鲁塞尔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布鲁塞尔-(飞机)-中国香港
                <w:br/>
              </w:t>
            </w:r>
          </w:p>
          <w:p>
            <w:pPr>
              <w:pStyle w:val="indent"/>
            </w:pPr>
            <w:r>
              <w:rPr>
                <w:rFonts w:ascii="微软雅黑" w:hAnsi="微软雅黑" w:eastAsia="微软雅黑" w:cs="微软雅黑"/>
                <w:color w:val="000000"/>
                <w:sz w:val="20"/>
                <w:szCs w:val="20"/>
              </w:rPr>
              <w:t xml:space="preserve">
                参考航班：
                <w:br/>
                CX294  布鲁塞尔机场 (BRU)  - 香港赤腊角国际机场 T1  11:30/06:05+1 
                <w:br/>
                ●【返回国内】,愉快的旅行程结束，乘车前往机场，办理退税等离境手续，搭乘国际航班返回国内。
                <w:br/>
                交通：飞机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中国香港-(大巴)-深圳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交通：大巴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1.住宿：全程欧洲标准三至四星级或同等级酒店：以两人一房为标准、酒店内包含早餐
                <w:br/>
                2.用餐：行程注明所含的早餐及正餐（正餐以中式六菜一汤为主，不含酒水，8-10人一桌）：其中1个墨鱼面、1个雪山餐厅午餐，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5.门票：行程中所含的首道门票：卢浮宫（含专业人工讲解）、塞纳河游船、勃艮第酒庄、黄金大运河、雪朗峰缆车；详细参照附带行程中所列之景点（其他为免费对外开放或外观景点或另付费项目）；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2.官导服务费：因境外目的地有小费文化，为了感谢欧洲各地有当地官方导游讲解及热忱服务（例如：卢浮宫，罗马，威尼斯等等），请另付上小费EUR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BENLUX PARIS免税店</w:t>
            </w:r>
          </w:p>
        </w:tc>
        <w:tc>
          <w:tcPr/>
          <w:p>
            <w:pPr>
              <w:pStyle w:val="indent"/>
            </w:pPr>
            <w:r>
              <w:rPr>
                <w:rFonts w:ascii="微软雅黑" w:hAnsi="微软雅黑" w:eastAsia="微软雅黑" w:cs="微软雅黑"/>
                <w:color w:val="000000"/>
                <w:sz w:val="20"/>
                <w:szCs w:val="20"/>
              </w:rPr>
              <w:t xml:space="preserve">化妆品，免税商品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PERUZZI</w:t>
            </w:r>
          </w:p>
        </w:tc>
        <w:tc>
          <w:tcPr/>
          <w:p>
            <w:pPr>
              <w:pStyle w:val="indent"/>
            </w:pPr>
            <w:r>
              <w:rPr>
                <w:rFonts w:ascii="微软雅黑" w:hAnsi="微软雅黑" w:eastAsia="微软雅黑" w:cs="微软雅黑"/>
                <w:color w:val="000000"/>
                <w:sz w:val="20"/>
                <w:szCs w:val="20"/>
              </w:rPr>
              <w:t xml:space="preserve">意大利著名皮具制作销售店，皮衣，皮具以及意大利品牌服饰等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★罗马 罗马深度游</w:t>
            </w:r>
          </w:p>
        </w:tc>
        <w:tc>
          <w:tcPr/>
          <w:p>
            <w:pPr>
              <w:pStyle w:val="indent"/>
            </w:pPr>
            <w:r>
              <w:rPr>
                <w:rFonts w:ascii="微软雅黑" w:hAnsi="微软雅黑" w:eastAsia="微软雅黑" w:cs="微软雅黑"/>
                <w:color w:val="000000"/>
                <w:sz w:val="20"/>
                <w:szCs w:val="20"/>
              </w:rPr>
              <w:t xml:space="preserve">我们沿着《罗马假日》的脚步，参观威尼斯广场、罗马废墟、许愿池喷泉、万神殿（外观）、纳沃纳广场等，感受这座古城的博大精深！ 含地接导游费、小费、车费、停车费、司导加班费、进城费、设备费 游览约1小时 最低20人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★比萨 比萨斜塔</w:t>
            </w:r>
          </w:p>
        </w:tc>
        <w:tc>
          <w:tcPr/>
          <w:p>
            <w:pPr>
              <w:pStyle w:val="indent"/>
            </w:pPr>
            <w:r>
              <w:rPr>
                <w:rFonts w:ascii="微软雅黑" w:hAnsi="微软雅黑" w:eastAsia="微软雅黑" w:cs="微软雅黑"/>
                <w:color w:val="000000"/>
                <w:sz w:val="20"/>
                <w:szCs w:val="20"/>
              </w:rPr>
              <w:t xml:space="preserve">游览举世闻名的【比萨斜塔】，参观建于九百年前用白色云石建造的【比萨大教堂及洗礼堂】，斜塔原是比萨大教堂所属的钟楼，不料地基不稳，又几百年斜立不倒，成为一个饶有趣的名胜。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佛罗伦萨-老皇宫博物馆</w:t>
            </w:r>
          </w:p>
        </w:tc>
        <w:tc>
          <w:tcPr/>
          <w:p>
            <w:pPr>
              <w:pStyle w:val="indent"/>
            </w:pPr>
            <w:r>
              <w:rPr>
                <w:rFonts w:ascii="微软雅黑" w:hAnsi="微软雅黑" w:eastAsia="微软雅黑" w:cs="微软雅黑"/>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★T骨牛排餐</w:t>
            </w:r>
          </w:p>
        </w:tc>
        <w:tc>
          <w:tcPr/>
          <w:p>
            <w:pPr>
              <w:pStyle w:val="indent"/>
            </w:pPr>
            <w:r>
              <w:rPr>
                <w:rFonts w:ascii="微软雅黑" w:hAnsi="微软雅黑" w:eastAsia="微软雅黑" w:cs="微软雅黑"/>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威尼斯 “贡多拉”</w:t>
            </w:r>
          </w:p>
        </w:tc>
        <w:tc>
          <w:tcPr/>
          <w:p>
            <w:pPr>
              <w:pStyle w:val="indent"/>
            </w:pPr>
            <w:r>
              <w:rPr>
                <w:rFonts w:ascii="微软雅黑" w:hAnsi="微软雅黑" w:eastAsia="微软雅黑" w:cs="微软雅黑"/>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含定位费，船票，服务小费（须五人一条船）
                <w:br/>
                最低20人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★瑞士 黄金线路列车</w:t>
            </w:r>
          </w:p>
        </w:tc>
        <w:tc>
          <w:tcPr/>
          <w:p>
            <w:pPr>
              <w:pStyle w:val="indent"/>
            </w:pPr>
            <w:r>
              <w:rPr>
                <w:rFonts w:ascii="微软雅黑" w:hAnsi="微软雅黑" w:eastAsia="微软雅黑" w:cs="微软雅黑"/>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★琉森 琉森湖游船</w:t>
            </w:r>
          </w:p>
        </w:tc>
        <w:tc>
          <w:tcPr/>
          <w:p>
            <w:pPr>
              <w:pStyle w:val="indent"/>
            </w:pPr>
            <w:r>
              <w:rPr>
                <w:rFonts w:ascii="微软雅黑" w:hAnsi="微软雅黑" w:eastAsia="微软雅黑" w:cs="微软雅黑"/>
                <w:color w:val="000000"/>
                <w:sz w:val="20"/>
                <w:szCs w:val="20"/>
              </w:rPr>
              <w:t xml:space="preserve">
                琉森湖，地处陡峭的石灰岩山地中间，湖光山色相映，风景如画。您可以远眺皮拉图斯山，欣赏其诗意的自然美景。
                <w:br/>
                含船票，船夫小费，车费。
                <w:br/>
                最低人数20人	
                <w:br/>
                约45分钟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★巴黎深度（夜游）</w:t>
            </w:r>
          </w:p>
        </w:tc>
        <w:tc>
          <w:tcPr/>
          <w:p>
            <w:pPr>
              <w:pStyle w:val="indent"/>
            </w:pPr>
            <w:r>
              <w:rPr>
                <w:rFonts w:ascii="微软雅黑" w:hAnsi="微软雅黑" w:eastAsia="微软雅黑" w:cs="微软雅黑"/>
                <w:color w:val="000000"/>
                <w:sz w:val="20"/>
                <w:szCs w:val="20"/>
              </w:rPr>
              <w:t xml:space="preserve">夜游浪漫之都巴黎，感受埃菲尔铁塔的璀璨夺目，于蒙马特高地的圣心大教堂俯瞰巴黎全景，全面深入体验巴黎城市风光。含司机加班费 夜间进城费 租车费 最低人数20人 约2小时(含往返市区至酒店)</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2025-12-18T10:48:14+08:00</dcterms:created>
  <dcterms:modified xsi:type="dcterms:W3CDTF">2025-12-18T10:48:14+08:00</dcterms:modified>
</cp:coreProperties>
</file>

<file path=docProps/custom.xml><?xml version="1.0" encoding="utf-8"?>
<Properties xmlns="http://schemas.openxmlformats.org/officeDocument/2006/custom-properties" xmlns:vt="http://schemas.openxmlformats.org/officeDocument/2006/docPropsVTypes"/>
</file>