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华人包船【月亮女神号】“北极熊王国”斯瓦尔巴群岛,“格陵兰心脏”伊卢利萨特探索16天行程单</w:t>
      </w:r>
    </w:p>
    <w:p>
      <w:pPr>
        <w:jc w:val="center"/>
        <w:spacing w:after="100"/>
      </w:pPr>
      <w:r>
        <w:rPr>
          <w:rFonts w:ascii="微软雅黑" w:hAnsi="微软雅黑" w:eastAsia="微软雅黑" w:cs="微软雅黑"/>
          <w:sz w:val="20"/>
          <w:szCs w:val="20"/>
        </w:rPr>
        <w:t xml:space="preserve">北极斯瓦尔巴群岛+格陵兰岛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dm1763523156uv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◇参考航班信息：CA877  7月9日  北京-哥本哈根  1320/1705 或待定 飞行时间：9小时45分钟
                <w:br/>
                ◇参考航班：哥本哈根-北京：CA878  7月23日  CPHPEK哥本哈根-北京   1905/0955+1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w:br/>
                ◇参考航班信息：CA877  7月9日  北京-哥本哈根  1320/1705 或待定 飞行时间：9小时45分钟
                <w:br/>
                <w:br/>
                ◇时间/天气：哥本哈根比中国慢6小时，11℃-19℃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晚餐：晚餐中餐打包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 游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哥本哈根——伊卢莉萨特
                <w:br/>
              </w:t>
            </w:r>
          </w:p>
          <w:p>
            <w:pPr>
              <w:pStyle w:val="indent"/>
            </w:pPr>
            <w:r>
              <w:rPr>
                <w:rFonts w:ascii="微软雅黑" w:hAnsi="微软雅黑" w:eastAsia="微软雅黑" w:cs="微软雅黑"/>
                <w:color w:val="000000"/>
                <w:sz w:val="20"/>
                <w:szCs w:val="20"/>
              </w:rPr>
              <w:t xml:space="preserve">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w:br/>
                （北极内陆飞机小，天气变化无常，或其它原因可能会导致丹麦-格陵兰岛间航班延误或取消，因此引起后续行程更改或取消的经济和法律责任或其它责任问题由客人负责，与旅行社无关。） 
                <w:br/>
                <w:br/>
                ◇参考航班： 待定                  飞行时间：待定
                <w:br/>
                <w:br/>
                ◇时差：伊卢利萨特比哥本哈根慢2小时
                <w:br/>
                ◇膳食：酒店早餐或自理，午餐飞机上自理，当地餐馆晚餐      交通：飞机+公共汽车+步行     
                <w:br/>
                ◇住宿：当地无评星酒店
                <w:br/>
                交通：飞机+公共汽车+步行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早餐：酒店早餐或自理     午餐：X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午餐：午餐简餐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伊卢利萨特——哥本哈根
                <w:br/>
              </w:t>
            </w:r>
          </w:p>
          <w:p>
            <w:pPr>
              <w:pStyle w:val="indent"/>
            </w:pPr>
            <w:r>
              <w:rPr>
                <w:rFonts w:ascii="微软雅黑" w:hAnsi="微软雅黑" w:eastAsia="微软雅黑" w:cs="微软雅黑"/>
                <w:color w:val="000000"/>
                <w:sz w:val="20"/>
                <w:szCs w:val="20"/>
              </w:rPr>
              <w:t xml:space="preserve">
                乘坐飞机班前往哥本哈根，抵达后入住酒店休息。
                <w:br/>
                <w:br/>
                ◇参考航班： 
                <w:br/>
                GL595  07AUG  JAVGOH伊卢利萨特-努克   1200/1325转
                <w:br/>
                GL782  07AUG  GOHCPH 努克-哥本哈根    1430/2200或待定
                <w:br/>
                飞行时间：1小时25分钟，转机时间：1小时5分钟，飞行时间：4小时30分钟
                <w:br/>
                <w:br/>
                ◇时差：哥本哈根比伊卢莉萨特快2小时
                <w:br/>
                ◇膳食：酒店早餐，午晚餐飞机上自理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早餐后，自由活动。下午前往机场乘飞机返回中国北京。
                <w:br/>
                <w:br/>
                ◇参考航班：
                <w:br/>
                哥本哈根-北京：
                <w:br/>
                CA878  7月23日  CPHPEK哥本哈根-北京   1905/0955+1 飞行时间：8小时35分钟
                <w:br/>
                <w:br/>
                ◇时差：中国比哥本哈根快6小时
                <w:br/>
                ◇膳食：酒店早餐，午晚餐飞机上自理     交通：步行+飞机       住宿：飞机上
                <w:br/>
                交通：步行+飞机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以银行转账或交现金的形式付款，报名时交50000元/人定金，出发前90天即2026年4月9日前付清余款。
                <w:br/>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2025-12-17T12:06:19+08:00</dcterms:created>
  <dcterms:modified xsi:type="dcterms:W3CDTF">2025-12-17T12:06:19+08:00</dcterms:modified>
</cp:coreProperties>
</file>

<file path=docProps/custom.xml><?xml version="1.0" encoding="utf-8"?>
<Properties xmlns="http://schemas.openxmlformats.org/officeDocument/2006/custom-properties" xmlns:vt="http://schemas.openxmlformats.org/officeDocument/2006/docPropsVTypes"/>
</file>