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臻值·阿联酋阿布扎比迪拜双飞6天4晚 (北京CA ）行程单</w:t>
      </w:r>
    </w:p>
    <w:p>
      <w:pPr>
        <w:jc w:val="center"/>
        <w:spacing w:after="100"/>
      </w:pPr>
      <w:r>
        <w:rPr>
          <w:rFonts w:ascii="微软雅黑" w:hAnsi="微软雅黑" w:eastAsia="微软雅黑" w:cs="微软雅黑"/>
          <w:sz w:val="20"/>
          <w:szCs w:val="20"/>
        </w:rPr>
        <w:t xml:space="preserve">（华南五省联运）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ZH-alq1764041861GR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北京首都T3-阿布扎比
                <w:br/>
                国际航班参考：CA705  1625/2150     飞行时间：约9小时25分
                <w:br/>
                阿布扎比-北京
                <w:br/>
                国际航班参考：CA706  2350/1150+1      飞行时间：约8小时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乘坐中国国航飞阿布扎比直飞往返，含华南五省联运，舒适便捷
                <w:br/>
                优质服务：天天安排有车导，感受优质服务
                <w:br/>
                美食体验：酒店自助早餐、阿拉伯当地餐、中式火锅餐、中式团队餐
                <w:br/>
                升级体验：
                <w:br/>
                双镇游：朱美拉运河古镇、伊朗小镇，感受阿拉伯特色的古建筑群
                <w:br/>
                三岛游：萨迪亚特岛+YAS岛+迪拜棕榈岛
                <w:br/>
                三国游：“奢华之都”-迪拜、”阿联酋首都“-阿布扎比“文化与运动之都”- 沙迦
                <w:br/>
                特别安排：打卡AL SEEF美丽星巴克，DUBAI MALL,体验当地人文风情
                <w:br/>
                特别安排：前往外观迪拜新地标“金相框”——迪拜之框，这里又被称为连接历史与未来的“穿越门”
                <w:br/>
                特别安排：人造棕榈岛内搭乘单程轻轨电车前往位于棕榈岛中央全迪拜最宏伟的Atlantis The Palm，感受世界上最大的人工岛、世界第八大奇景的雄伟壮观
                <w:br/>
                特别安排：ins网红打卡点：游览Last Exit Truck Park货车公园
                <w:br/>
                特别安排：沙迦之心-沙迦最大的历史保护项目，文化民俗、建筑艺术和古老遗迹集于一体
                <w:br/>
                特别安排：沙迦伊斯兰文明博物馆-是阿联酋第一家伊斯兰文化博物馆，了解阿拉伯文明
                <w:br/>
                特别安排：参观阿布扎比谢赫扎伊德清真寺，感受当地文化魅力
                <w:br/>
                文化与奢华的碰撞建筑艺术: 走进阿布扎比卢浮宫，欣赏世界级艺术现宝，感受文化交融 
                <w:br/>
                感受迪拜夜的魅力：夜海游船，夜游迪拜河，观望两岸高楼大厦美景
                <w:br/>
                住宿搭配：
                <w:br/>
                阿联酋国际四星级酒店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湖南/湖北/广东/广西/海南-北京首都
                <w:br/>
              </w:t>
            </w:r>
          </w:p>
          <w:p>
            <w:pPr>
              <w:pStyle w:val="indent"/>
            </w:pPr>
            <w:r>
              <w:rPr>
                <w:rFonts w:ascii="微软雅黑" w:hAnsi="微软雅黑" w:eastAsia="微软雅黑" w:cs="微软雅黑"/>
                <w:color w:val="000000"/>
                <w:sz w:val="20"/>
                <w:szCs w:val="20"/>
              </w:rPr>
              <w:t xml:space="preserve">
                当日航班飞北京首都机场，后转乘国航飞往阿布扎比；
                <w:br/>
                抵达后入境，导游接机，送酒店入住休息。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酒店早餐后乘车前往【萨迪亚特岛】（Saadiyat），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前往【Yas人工岛】车览全球最大的室内主题公园-法拉利世界（Ferarri World）；
                <w:br/>
                后返回酒店入住休息。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酒店早餐后返回迪拜（车程约2.5小时）;
                <w:br/>
                ins网红打卡点：游览Last Exit Truck Park货车公园；
                <w:br/>
                安排乘坐棕榈岛观光列车，全方位观赏世界上最大的人工岛【The Palm棕榈岛】，
                <w:br/>
                前往【迪拜骆驼牧场】观看赛骆驼: Camelious 骆驼工厂是世界上第一个专业骆驼牧场，牧场于 2003 年在迪拜酋长穆罕穆德的批准下成立，并亲自为牧场提名—camelicious，占地面积约 15 平方公里，饲养骆驼超过7000 头， 隶属于迪拜酋长办公室 zabeel office 管理， 是阿联酋境内唯一可参观的的骆驼产业园，为迪拜皇室和阿联酋人民提供全系列的骆驼制品，游客在园区可以近距离的参观了解骆驼的养殖和骆驼制品的生产，了解阿拉伯人和骆驼的故事， 感受“沙漠之舟“的魅力（约120分钟）；
                <w:br/>
                晚上特别安排夜海游船，一边欣赏阿拉伯歌曲，一边欣赏两岸美景；
                <w:br/>
                结束后送酒店入住休息。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交通：旅游巴士
                <w:br/>
                景点：棕榈岛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酒店早餐后前往Jumeirah海滩，外观帆船酒店，
                <w:br/>
                前往紧邻帆船酒店的【 Jumeirah运河古镇】，欣赏着身边阿拉伯城堡的大气庄严，遥望远处帆船酒店的摩登亮丽，显得别有风情，
                <w:br/>
                前往【伊朗小镇】，感受阿拉伯特色的古建筑群，后前往AL SEEF旧城区星巴克打卡，它可能是见过最美的门店（参观时间：约20分钟），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外观迪拜博物馆；【茱美拉清真寺】（外观），【酋长皇宫】（车游）；
                <w:br/>
                前往DUBAI CREEK乘坐阿拉伯特色水上Taxi（乘坐时间：约5分钟），欣赏迪拜金色海湾美丽风景；
                <w:br/>
                前往黄金街与香料市场（约1小时）；
                <w:br/>
                下午自由活动，可自费参加：沙漠冲沙项目。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交通：旅游巴士
                <w:br/>
                景点：茱美拉清真寺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迪拜-沙迦-迪拜-阿布扎比-北京
                <w:br/>
              </w:t>
            </w:r>
          </w:p>
          <w:p>
            <w:pPr>
              <w:pStyle w:val="indent"/>
            </w:pPr>
            <w:r>
              <w:rPr>
                <w:rFonts w:ascii="微软雅黑" w:hAnsi="微软雅黑" w:eastAsia="微软雅黑" w:cs="微软雅黑"/>
                <w:color w:val="000000"/>
                <w:sz w:val="20"/>
                <w:szCs w:val="20"/>
              </w:rPr>
              <w:t xml:space="preserve">
                酒店早餐后，后前往沙迦， 外观那不达大宅，参观沙迦之心（约30分钟）；
                <w:br/>
                参观伊斯兰文明博物馆（约30分钟）；
                <w:br/>
                返回迪拜（车程约40分钟）；
                <w:br/>
                后前往阿拉伯文化艺术中心参观游览（约90分钟）；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后送阿布扎比机场，乘飞机回到北京首都机场，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交通：旅游巴士
                <w:br/>
                景点：沙迦伊斯兰文明博物馆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于航班上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北京首都机场-湖南/湖北/广东/广西/海南
                <w:br/>
              </w:t>
            </w:r>
          </w:p>
          <w:p>
            <w:pPr>
              <w:pStyle w:val="indent"/>
            </w:pPr>
            <w:r>
              <w:rPr>
                <w:rFonts w:ascii="微软雅黑" w:hAnsi="微软雅黑" w:eastAsia="微软雅黑" w:cs="微软雅黑"/>
                <w:color w:val="000000"/>
                <w:sz w:val="20"/>
                <w:szCs w:val="20"/>
              </w:rPr>
              <w:t xml:space="preserve">
                抵达北京首都机场，后转乘航班飞回，结束愉快的阿联酋之旅！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领队、境外司机、导游的服务费RMB2000/人（大小同价）；
                <w:br/>
                全程单房差RMB 1700/人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迪拜骆驼牧场</w:t>
            </w:r>
          </w:p>
        </w:tc>
        <w:tc>
          <w:tcPr/>
          <w:p>
            <w:pPr>
              <w:pStyle w:val="indent"/>
            </w:pPr>
            <w:r>
              <w:rPr>
                <w:rFonts w:ascii="微软雅黑" w:hAnsi="微软雅黑" w:eastAsia="微软雅黑" w:cs="微软雅黑"/>
                <w:color w:val="000000"/>
                <w:sz w:val="20"/>
                <w:szCs w:val="20"/>
              </w:rPr>
              <w:t xml:space="preserve">参观骆驼牧场，骆驼奶粉 、驼绒被子 、等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阿拉伯文化艺术中心</w:t>
            </w:r>
          </w:p>
        </w:tc>
        <w:tc>
          <w:tcPr/>
          <w:p>
            <w:pPr>
              <w:pStyle w:val="indent"/>
            </w:pPr>
            <w:r>
              <w:rPr>
                <w:rFonts w:ascii="微软雅黑" w:hAnsi="微软雅黑" w:eastAsia="微软雅黑" w:cs="微软雅黑"/>
                <w:color w:val="000000"/>
                <w:sz w:val="20"/>
                <w:szCs w:val="20"/>
              </w:rPr>
              <w:t xml:space="preserve">地毯，工艺品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195.00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法拉利公园</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以上行程供您参考，旅行社有权根据航班情况调整顺序，遇景点维修等非旅行社控制因素，旅行社保留使用其它相关代替景点的权利！
                <w:br/>
                <w:br/>
                酒店相关信息：
                <w:br/>
                城市	参考酒店相关信息
                <w:br/>
                阿布扎比四星	Copthore Downtown或City Seasons或Golden tulip downtown Abu Dhabi或Aloft hotel或holiday inn或
                <w:br/>
                或四星同级
                <w:br/>
                阿联酋国四	Copthorne Sharjah或Aloft dubai 或Best western M four hotel或Four points production city或四星同级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2025-12-18T14:34:30+08:00</dcterms:created>
  <dcterms:modified xsi:type="dcterms:W3CDTF">2025-12-18T14:34:30+08:00</dcterms:modified>
</cp:coreProperties>
</file>

<file path=docProps/custom.xml><?xml version="1.0" encoding="utf-8"?>
<Properties xmlns="http://schemas.openxmlformats.org/officeDocument/2006/custom-properties" xmlns:vt="http://schemas.openxmlformats.org/officeDocument/2006/docPropsVTypes"/>
</file>