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【广州春节乐游·韩国】首尔·春川南怡岛·Eobi冰谷 江村滑雪乐园·涂鸦秀·五天团行程单</w:t>
      </w:r>
    </w:p>
    <w:p>
      <w:pPr>
        <w:jc w:val="center"/>
        <w:spacing w:after="100"/>
      </w:pPr>
      <w:r>
        <w:rPr>
          <w:rFonts w:ascii="微软雅黑" w:hAnsi="微软雅黑" w:eastAsia="微软雅黑" w:cs="微软雅黑"/>
          <w:sz w:val="20"/>
          <w:szCs w:val="20"/>
        </w:rPr>
        <w:t xml:space="preserve">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hggz31656233ly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参考航班：CZ337(0930-1350)
                <w:br/>
                参考航班：CZ338(1450-1755)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网红必打卡——首尔经典：景福宫、国立民俗博物馆、静谧浪漫石村湖
                <w:br/>
                江原道春川：韩剧《冬季恋歌》等的拍摄地——春川南怡岛、冬日限定冰雪奇缘景色——Eobi冰谷
                <w:br/>
                明洞商业区：首尔中心街区，购物天堂、美食宝地、典型的哥特式建筑风格——明洞圣堂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文化娱乐：江村滑雪场度假村新体验，观看韩国代表性表演涂鸦秀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广州-首尔-月尾岛-松月洞童话村-仁川唐人街        时差：比北京时间快1小时
                <w:br/>
              </w:t>
            </w:r>
          </w:p>
          <w:p>
            <w:pPr>
              <w:pStyle w:val="indent"/>
            </w:pPr>
            <w:r>
              <w:rPr>
                <w:rFonts w:ascii="微软雅黑" w:hAnsi="微软雅黑" w:eastAsia="微软雅黑" w:cs="微软雅黑"/>
                <w:color w:val="000000"/>
                <w:sz w:val="20"/>
                <w:szCs w:val="20"/>
              </w:rPr>
              <w:t xml:space="preserve">
                当日于指定时间在广州机场集合，由领队带领办理登机手续，搭乘客机飞往韩国首都—首尔。
                <w:br/>
                【月尾岛】（参观约60分钟）是一个集自然美景、历史文化和现代娱乐于一体的旅游胜地，适合各种类型的游客前来参观和体验。月尾岛经常举办各种文化活动和节庆，如音乐节、烟花表演等，吸引了大量游客。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滑雪道也按照难易度分为初、中、高级，喜欢体验滑雪的游客们可以根据自己的实力和兴趣自由选择滑雪道。
                <w:br/>
                推荐亲子雪地娱乐活动：和孩子一起玩雪，是一场充满亲子乐趣的冬日冒险！
                <w:br/>
                可以一起堆雪人，用雪团塑造出可爱的形状，让孩子的想象力飞翔，让他们成为我们的冰雪朋友。
                <w:br/>
                滑雪盆是一项简单而又有趣的雪地活动，坐在雪盆上，让雪盆顺着坡度滑行，一起欢呼、笑声不断。
                <w:br/>
                （温馨提示：行程含滑雪三件套雪杖、雪鞋和雪橇或滑雪盆可2选1；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
                <w:br/>
                *注意：滑雪场预计12月初开放至2月中关闭，视天气情况而定，如滑雪未开放则更改行程为小法兰西村+意大利村。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首尔-景福宫-国立民俗博物馆-南山韩屋村-紫菜博物馆-涂鸦秀-广藏市场
                <w:br/>
              </w:t>
            </w:r>
          </w:p>
          <w:p>
            <w:pPr>
              <w:pStyle w:val="indent"/>
            </w:pPr>
            <w:r>
              <w:rPr>
                <w:rFonts w:ascii="微软雅黑" w:hAnsi="微软雅黑" w:eastAsia="微软雅黑" w:cs="微软雅黑"/>
                <w:color w:val="000000"/>
                <w:sz w:val="20"/>
                <w:szCs w:val="20"/>
              </w:rPr>
              <w:t xml:space="preserve">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【护肝宝专卖店（停留时间约60分钟）】
                <w:br/>
                【化妆品专卖店（停留时间约45分钟）】挑选韩国品牌化妆品。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首尔-广州
                <w:br/>
              </w:t>
            </w:r>
          </w:p>
          <w:p>
            <w:pPr>
              <w:pStyle w:val="indent"/>
            </w:pPr>
            <w:r>
              <w:rPr>
                <w:rFonts w:ascii="微软雅黑" w:hAnsi="微软雅黑" w:eastAsia="微软雅黑" w:cs="微软雅黑"/>
                <w:color w:val="000000"/>
                <w:sz w:val="20"/>
                <w:szCs w:val="20"/>
              </w:rPr>
              <w:t xml:space="preserve">
                早餐后指定时间集合，乘车前往仁川机场，乘客机飞回广州机场散团，结束愉快行程！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正餐为行程所列，不含酒水，平均餐标为60-70元/人/正，特色餐110元/人/正
                <w:br/>
                ●根据人数6人以下安排司兼导服务，7人以上安排司机+导游服务，10人以上安排领队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●领队导游服务费￥500元/人，出发时现付领队；
                <w:br/>
                ●12岁以下不占床与成人同价，占床+600元/人，
                <w:br/>
                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60.00</w:t>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2025-12-16T16:29:55+08:00</dcterms:created>
  <dcterms:modified xsi:type="dcterms:W3CDTF">2025-12-16T16:29:55+08:00</dcterms:modified>
</cp:coreProperties>
</file>

<file path=docProps/custom.xml><?xml version="1.0" encoding="utf-8"?>
<Properties xmlns="http://schemas.openxmlformats.org/officeDocument/2006/custom-properties" xmlns:vt="http://schemas.openxmlformats.org/officeDocument/2006/docPropsVTypes"/>
</file>