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【丹霞伴江灯汤泉暖冬行】广西桂北古韵高铁四日游行程单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广西桂林阳朔水墨国风大漓江高铁四日游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GZL-gx1765273108PS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具体车次以出票为准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一起打卡美丽桂林~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深圳北/广州南→桂林→住猫儿山脚下酒店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初见桂林·山水入城
                <w:br/>
                10:00客人于指定时间自行到深圳北站进站口集合，乘高铁赴桂林（参考车次：深圳北－桂林北G2904/11:41-14:38或经广州南中转的车次，具体按出票为准！）。接站后前往兴安，入住猫儿山脚下酒店。
                <w:br/>
                18:00广悦尚.漓江源酒店。（116公里，车程1:47分左右）办理入住后，在酒店休整，熟悉周边环境。酒店坐落于五岭之首、华南之巅、漓江的发源地、自然保护区猫儿山脚下。山脚下的漓江源大峡谷风景优美，山清水秀，曲径通幽，水色碧绿，清澈见底，甘甜可口，含有丰富的矿物质。至今保持着原始风貌的自然生态，负离子含量较高，是天然的大氧吧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广悦尚.漓江源酒店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猫儿山赏雾凇→兴安→资源天门山→资江灯谷、放河灯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丹霞奇境·河灯映江寄情思
                <w:br/>
                07:00酒店自助早餐（含），推荐尝桂林特色马肉米粉。
                <w:br/>
                07:40乘车前往猫儿山国家级自然保护区。
                <w:br/>
                09:00-12:00游览【猫儿山景区】（游览约3小时，不含景区上下观光车，往返90元/人，当地现付导游购买）
                <w:br/>
                乘景区观光车至山顶（车程约40分钟），徒步登“华南之巅”观景台，观赏冬季限定的雾凇景观（树枝凝霜挂雪，宛如玉树琼花）；若遇晴天，可俯瞰云海翻涌，远眺漓江源头。
                <w:br/>
                下山途中参观老山界红军亭，了解红色历史；打卡“漓江源”石碑，触摸漓江源头活水。
                <w:br/>
                （温馨提示：依据往年雾凇时间，雾凇观赏效果受天气气候等因素影响，敬请谅解。景区环保车可直达山顶观景台，可轻松步行栈道至各处最佳观景点，图片仅供参考不能完全可控，具体以实际为准，敬请知晓！）
                <w:br/>
                <w:br/>
                12:30 【中餐】：兴安县城老味道农家菜馆午餐，推荐白果炖鸡、兴安炒粉利。
                <w:br/>
                13:30乘车前往资源天门山景区（99公里，车程约2小时）。
                <w:br/>
                15:30 【探秘丹霞、资源天门山】（游览约1.5小时，不含往返索道、观光车费用，非必消，自愿选择索道往返90元/人、观光车往返20元/人）“天门画廊”栈道，看“天门锁江”奇观（两座丹霞山峰对峙如天门，资江从中穿流）；登玻璃观景台，俯瞰资江S型曲流全景，拍摄丹霞地貌大片。
                <w:br/>
                17:30资江灯谷景区漂放台：放河灯，傍晚时分在江面放河灯，看万千灯火随波流淌，感受千年河灯文化的浪漫。点点河灯顺流而下，与岸边灯笼、星空交相辉映，江面波光粼粼，人声与流水共鸣，构成一幅流动的民俗画卷。
                <w:br/>
                19:00 乘车至资源县城酒店（车程26分钟，19公里），晚餐后资源活动，可自由品尝资源美食，推荐县城夜市的烤竹筒饭、资源水糍粑。
                <w:br/>
                住宿：资源豪廷大酒店。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资源豪廷大酒店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兴安灵渠→大碧头温泉度假村→住大碧头阡陌居豪华房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丹霞奇境·河灯映江寄情思·温泉疗愈解疲惫
                <w:br/>
                07:30 酒店早餐（含）
                <w:br/>
                08:00乘车至兴安灵渠（62公里，车程约1小时），【兴安灵渠古韵】：（游览时间约60分钟，不含船游）游览“世界古代水利建筑明珠”：走状元桥、看陡门水利系统，听讲解员讲述秦代开凿灵渠的历史；徒步游渠江，欣赏两岸古樟成荫的景致。
                <w:br/>
                12:30中餐：资源县城午餐，推荐醋血鸭、夷水鱼煲、蕨粑炒腊肉。
                <w:br/>
                14:00乘车前往大碧头国际旅游度假区（车程约2小时，93公里）。
                <w:br/>
                15:30-18:30桂林版“小奈良”富锶温泉度假：云田养生温泉在群山之间 ，置身心于半山的温泉泡池中 ，欣赏山水田园旖旎风光 ，倾听银铃般的鸟语。温泉山坐北朝南 ，高约百余米 ，梯级温泉像一枚枚贝壳 ，错落有致地镶嵌在石头和树丛芦苇之中。这里特有的药浴养生温泉 ，可以私人定制选用药材 ，加上天然山泉水 ，浸泡后可以助人缓解疲劳。spa 水疗池、养生花浴池、亲亲鱼池温泉种类丰富 ，功效不一可根据个人需求进行选择。这里又被人称作是“桂林小奈良” ，一只只乖巧可爱的小鹿 ，或悠闲小憩 ，或卖萌讨食。“ 网红”猫头鹰厕所 ，在田间形成了一道道靓丽的风景线。入住【大碧头阡陌居度假酒店】豪华房型：房费含【云田养生温泉(无限次)+双人大地景观门票(可享多次入园、含梅花鹿互动、鹿文化馆、温蒂花园、白能乐园、浪漫心心长廊、法式灯光塔、健康步道、思源古井、帐篷营地游览)】。
                <w:br/>
                晚餐：今日晚餐自理，可以自由在大碧头度假区内用餐，推荐吃农家土鸡煲、温泉蛋料理。
                <w:br/>
                小贴士：天门山栈道部分路段较陡，建议穿防滑运动鞋；泡温泉前别空腹，高血压、心脏病患者、孕妇、糖尿病患者、容易失眠的人以及有某些皮肤病的人等，都需要特别注意，最好在医生指导下进行。泡汤时间建议单次不超过20分钟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大碧头阡陌居豪华房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大碧头→桂林侗情水庄→午餐大户人家宴→东漓古村→返程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情民俗·东漓古村作别山水间
                <w:br/>
                08:00 酒店早餐（含）
                <w:br/>
                08:30乘车返回桂林市区（车程约2小时，154公里）。
                <w:br/>
                10:30 【侗情水庄】中国广西壮族自治区桂林市的旅游景点，属AAA景区。，一个充满少数民族风情的村落，是国家重点扶持的文化旅游项目。这里不仅展示了侗族独特的建筑风格，还有丰富的侗族歌舞、银器和风俗。
                <w:br/>
                12:00 【中餐】：大户人家宴
                <w:br/>
                13:30 前往【东漓古村】（游览时间约2小时），沉浸式体验桂北古村生活：逛传统桂北民居群，看匠人打铁、竹编；看渔民撒网捕鱼；打卡古村老油坊、豆腐坊，品尝现磨豆浆、手工糍粑。
                <w:br/>
                游览结束后结束愉快旅程，返回温馨的家。返程参考车次（ 高铁：G2905/19:34桂林北－深圳北或17:00-19:00时间段直达或经广州中转的车次）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大交通：深圳北－桂林北往返二等座高铁/动车票。
                <w:br/>
                住宿：3晚当地豪华酒店（2人一间，单住需补房差）。
                <w:br/>
                大碧头：大碧头阡陌居豪华房或同级
                <w:br/>
                兴安：广悦尚.漓江源酒店或同级
                <w:br/>
                资源：资源豪廷大酒店或同级
                <w:br/>
                备注：广西为国家三线以下旅游城市，酒店各项标准偏低，以卫生舒适为主，提前做好心理准备哦！如客人对上述参考酒店安排不满意，处理方案如下：1、按实收价格退给客人自行订房，2、可自补当时差价升级客人满意的更高标准酒店！3若遇以上酒店无房情况下，可安排同等酒店。
                <w:br/>
                <w:br/>
                门票：行程所列景点首道大门票。（不含景区小交通）
                <w:br/>
                用餐：3早5正餐，大户人家宴40元/人/餐，其他4正餐标30元/人/餐，酒店含早，不用不退，正餐10人一桌，人数不足10人菜相应调整。
                <w:br/>
                用车：正规旅游大巴车，确保一人一座
                <w:br/>
                导游：中文专职导游，行程作息由随团导游根据具体情况安排。
                <w:br/>
                购物：全程无购物店。（提示：景区内均设有商铺，此类商铺不是我们旅行社指定购物店范畴，敬请理解！）
                <w:br/>
                保险：旅行社责任险、代购24万旅游意外险。
                <w:br/>
                <w:br/>
                儿童及婴儿说明：
                <w:br/>
                1.小童：6岁以下（不含6周岁）的执行小童收费，此收费不提供动车票、床位，不含早，不含景点门票费用，含车位、半价餐位、导游服务费、保险费用。
                <w:br/>
                2.儿童：6—14岁（不含14周岁）儿童报价含车费、半价正餐；含门票、导游服务费、保险费用，不含床位、不含酒店早餐费，如身高超过1.2米的儿童产生景交及其他费用由家长现付。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1.报价只含每人每天一床位，产生单男单女须补房差。
                <w:br/>
                2.行程内没有约定包含的景区内交通费用；行程外的自费节目及私人所产生的个人费用等。
                <w:br/>
                3.不含航空保险及旅游意外险，贵重物品随身携带或者入住酒店在前台寄存，以免丢失，请注意保管好自己的财物，如有财物丢失，旅行社不承担责任。
                <w:br/>
                4.由于不可抗力或者旅行社、履行辅助人已尽合理义务仍无法避免的事件，而需要变更行程时产生的费用（包括但不限于自然灾害、高铁/动车延误或取消、车辆故障、交通意外等）。
                <w:br/>
                5.客人若中途自愿离团，旅行社扣除实际产生费用后，将未产生费用余款退还，给旅行社造成损失的，旅游者应当依法承担赔偿责任。自愿签字离团后一切责任与旅行社无关。
                <w:br/>
                6.必消景交：猫儿山景区上下观光车往返90元/人，请当地交给导游！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必消景交：猫儿山景区上下观光车往返90元/人，请当地交给导游！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90.00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壮族自治区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壮族自治区的支柱产业，所有的景区、餐饮区域中可能会存在有购物商场，游客是否需要购买商品由游客自己决定，与旅行社无关！游客在购物商场中购买商品，请向商场索要购物发票。如因质量问题有退换货要求，游客本人应保证货品完好无损，并提供购物发票，在购物期限时间范围内，商家会受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壮族自治区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壮族自治区的支柱产业，所有的景区、餐饮区域中可能会存在有购物商场，游客是否需要购买商品由游客自己决定，与旅行社无关！游客在购物商场中购买商品，请向商场索要购物发票。如因质量问题有退换货要求，游客本人应保证货品完好无损，并提供购物发票，在购物期限时间范围内，商家会受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2025-12-16T14:24:12+08:00</dcterms:created>
  <dcterms:modified xsi:type="dcterms:W3CDTF">2025-12-16T14:24:12+08:00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