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【五一】新西兰南北岛澳大利亚东海岸13天环线之旅（澳航 深起港止）行程单</w:t>
      </w:r>
    </w:p>
    <w:p>
      <w:pPr>
        <w:jc w:val="center"/>
        <w:spacing w:after="100"/>
      </w:pPr>
      <w:r>
        <w:rPr>
          <w:rFonts w:ascii="微软雅黑" w:hAnsi="微软雅黑" w:eastAsia="微软雅黑" w:cs="微软雅黑"/>
          <w:sz w:val="20"/>
          <w:szCs w:val="20"/>
        </w:rPr>
        <w:t xml:space="preserve">墨尔本/基督城/蒂卡波/库克山/瓦纳卡/皇后镇/奥克兰/罗托鲁亚/布里斯本/黄金海岸/悉尼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ax1765458302mi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参考航班：QF030/20:00-07:25+1
                <w:br/>
                悉尼-/-香港      参考航班：QF127/10:15-17:55
                <w:br/>
                仅供参考，以实际出票为准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航班：QF030/20:05-07:20+1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墨尔本-/-基督城	航班：待定
                <w:br/>
              </w:t>
            </w:r>
          </w:p>
          <w:p>
            <w:pPr>
              <w:pStyle w:val="indent"/>
            </w:pPr>
            <w:r>
              <w:rPr>
                <w:rFonts w:ascii="微软雅黑" w:hAnsi="微软雅黑" w:eastAsia="微软雅黑" w:cs="微软雅黑"/>
                <w:color w:val="000000"/>
                <w:sz w:val="20"/>
                <w:szCs w:val="20"/>
              </w:rPr>
              <w:t xml:space="preserve">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基督城：Distinction Christchurch Hotel或同级4星标准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蒂卡波（约3小时）
                <w:br/>
              </w:t>
            </w:r>
          </w:p>
          <w:p>
            <w:pPr>
              <w:pStyle w:val="indent"/>
            </w:pPr>
            <w:r>
              <w:rPr>
                <w:rFonts w:ascii="微软雅黑" w:hAnsi="微软雅黑" w:eastAsia="微软雅黑" w:cs="微软雅黑"/>
                <w:color w:val="000000"/>
                <w:sz w:val="20"/>
                <w:szCs w:val="20"/>
              </w:rPr>
              <w:t xml:space="preserve">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蒂卡波-库克山国家公园-瓦纳卡（2.5小时）–皇后镇(1小时)
                <w:br/>
              </w:t>
            </w:r>
          </w:p>
          <w:p>
            <w:pPr>
              <w:pStyle w:val="indent"/>
            </w:pPr>
            <w:r>
              <w:rPr>
                <w:rFonts w:ascii="微软雅黑" w:hAnsi="微软雅黑" w:eastAsia="微软雅黑" w:cs="微软雅黑"/>
                <w:color w:val="000000"/>
                <w:sz w:val="20"/>
                <w:szCs w:val="20"/>
              </w:rPr>
              <w:t xml:space="preserve">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午餐：三文鱼特色餐     晚餐：牛羊火锅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奥克兰	参考航班：待定
                <w:br/>
              </w:t>
            </w:r>
          </w:p>
          <w:p>
            <w:pPr>
              <w:pStyle w:val="indent"/>
            </w:pPr>
            <w:r>
              <w:rPr>
                <w:rFonts w:ascii="微软雅黑" w:hAnsi="微软雅黑" w:eastAsia="微软雅黑" w:cs="微软雅黑"/>
                <w:color w:val="000000"/>
                <w:sz w:val="20"/>
                <w:szCs w:val="20"/>
              </w:rPr>
              <w:t xml:space="preserve">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午餐：网红汉堡餐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午餐：BBQ自助餐     晚餐：花胶鱼肚羹+海鲜黑金鲍养生餐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布里斯本	参考航班：待定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Bne或同级4星标准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布里斯本-黄金海岸（约1.5小时）
                <w:br/>
              </w:t>
            </w:r>
          </w:p>
          <w:p>
            <w:pPr>
              <w:pStyle w:val="indent"/>
            </w:pPr>
            <w:r>
              <w:rPr>
                <w:rFonts w:ascii="微软雅黑" w:hAnsi="微软雅黑" w:eastAsia="微软雅黑" w:cs="微软雅黑"/>
                <w:color w:val="000000"/>
                <w:sz w:val="20"/>
                <w:szCs w:val="20"/>
              </w:rPr>
              <w:t xml:space="preserve">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午餐：二道式西餐/海鲜拼盘     晚餐：龙虾东星斑袋鼠肉 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黄金海岸-布里斯本-/-悉尼	参考航班：待定
                <w:br/>
              </w:t>
            </w:r>
          </w:p>
          <w:p>
            <w:pPr>
              <w:pStyle w:val="indent"/>
            </w:pPr>
            <w:r>
              <w:rPr>
                <w:rFonts w:ascii="微软雅黑" w:hAnsi="微软雅黑" w:eastAsia="微软雅黑" w:cs="微软雅黑"/>
                <w:color w:val="000000"/>
                <w:sz w:val="20"/>
                <w:szCs w:val="20"/>
              </w:rPr>
              <w:t xml:space="preserve">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午餐：澳式BBQ烧烤派对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蓝山国家公园 – 悉尼
                <w:br/>
              </w:t>
            </w:r>
          </w:p>
          <w:p>
            <w:pPr>
              <w:pStyle w:val="indent"/>
            </w:pPr>
            <w:r>
              <w:rPr>
                <w:rFonts w:ascii="微软雅黑" w:hAnsi="微软雅黑" w:eastAsia="微软雅黑" w:cs="微软雅黑"/>
                <w:color w:val="000000"/>
                <w:sz w:val="20"/>
                <w:szCs w:val="20"/>
              </w:rPr>
              <w:t xml:space="preserve">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晚餐：和牛BBQ餐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悉尼-/-香港	参考航班：QF127/11:15-17:50
                <w:br/>
              </w:t>
            </w:r>
          </w:p>
          <w:p>
            <w:pPr>
              <w:pStyle w:val="indent"/>
            </w:pPr>
            <w:r>
              <w:rPr>
                <w:rFonts w:ascii="微软雅黑" w:hAnsi="微软雅黑" w:eastAsia="微软雅黑" w:cs="微软雅黑"/>
                <w:color w:val="000000"/>
                <w:sz w:val="20"/>
                <w:szCs w:val="20"/>
              </w:rPr>
              <w:t xml:space="preserve">
                早上搭乘国际航班返回香港，下午抵达香港机场，结束愉快旅程！！！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午餐：机上午餐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2.澳大利亚及新西兰ADS签证费用（团队）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全程服务费￥1300/人（出团时机场现付，领队代收，大小同价）。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r>
        <w:trPr/>
        <w:tc>
          <w:tcPr/>
          <w:p>
            <w:pPr>
              <w:pStyle w:val="indent"/>
            </w:pPr>
            <w:r>
              <w:rPr>
                <w:rFonts w:ascii="微软雅黑" w:hAnsi="微软雅黑" w:eastAsia="微软雅黑" w:cs="微软雅黑"/>
                <w:color w:val="000000"/>
                <w:sz w:val="20"/>
                <w:szCs w:val="20"/>
              </w:rPr>
              <w:t xml:space="preserve">波利尼西亚温泉 豪华池</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皇后镇：直升飞机观光之旅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2025-12-16T14:02:07+08:00</dcterms:created>
  <dcterms:modified xsi:type="dcterms:W3CDTF">2025-12-16T14:02:07+08:00</dcterms:modified>
</cp:coreProperties>
</file>

<file path=docProps/custom.xml><?xml version="1.0" encoding="utf-8"?>
<Properties xmlns="http://schemas.openxmlformats.org/officeDocument/2006/custom-properties" xmlns:vt="http://schemas.openxmlformats.org/officeDocument/2006/docPropsVTypes"/>
</file>