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平遥晋梦 神话山西双飞5日行程单</w:t>
      </w:r>
    </w:p>
    <w:p>
      <w:pPr>
        <w:jc w:val="center"/>
        <w:spacing w:after="100"/>
      </w:pPr>
      <w:r>
        <w:rPr>
          <w:rFonts w:ascii="微软雅黑" w:hAnsi="微软雅黑" w:eastAsia="微软雅黑" w:cs="微软雅黑"/>
          <w:sz w:val="20"/>
          <w:szCs w:val="20"/>
        </w:rPr>
        <w:t xml:space="preserve">秋季 平遥晋梦 神话山西双飞5日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0111711441911Am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千年中国看西安，五千年中国看山西。
                <w:br/>
                山西的美，是一种深沉的美，
                <w:br/>
                它底蕴深厚，端庄平静，
                <w:br/>
                用几个古城，几座佛寺，
                <w:br/>
                隐隐的流露着曾经的辉煌，过去的沧桑。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深圳-太原-忻州：【忻州古城】
                <w:br/>
              </w:t>
            </w:r>
          </w:p>
          <w:p>
            <w:pPr>
              <w:pStyle w:val="indent"/>
            </w:pPr>
            <w:r>
              <w:rPr>
                <w:rFonts w:ascii="微软雅黑" w:hAnsi="微软雅黑" w:eastAsia="微软雅黑" w:cs="微软雅黑"/>
                <w:color w:val="000000"/>
                <w:sz w:val="20"/>
                <w:szCs w:val="20"/>
              </w:rPr>
              <w:t xml:space="preserve">
                ✭  亮点体验：欢乐抵达日 遇见锦绣太原夜景 游览网红城市
                <w:br/>
                ✭  行程玩法：深圳宝安机场集合-飞往太原-【忻州古城】
                <w:br/>
                【山西首府太原】三面环山，是一座具有2400年历史的古城，有“锦绣太原城”的美誉。曾为北部边防重镇，是兵家必争之地，有中原北门之称。
                <w:br/>
                【忻州古城】（自由活动）山西网红打卡景点，始建于东汉末年，忻州城墙修竣后，四座城门，连同洞门八座，洞门城门重重相对，彼此相通。这里自古是兵家必争之地，曾经是家喻户晓的杨家将的故里。处处皆是老字号美食和非遗民俗，荣登2021年度山西最火目的地，每到节假日会有非常隆重的传统艺术表演；不但可以触摸历史的厚重，感受书院楼阁古色古香，更可以探寻当地数一数二的美食老字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忻州泛华大酒店或同级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忻州-五台山-砂河：【五台山寺庙群】
                <w:br/>
              </w:t>
            </w:r>
          </w:p>
          <w:p>
            <w:pPr>
              <w:pStyle w:val="indent"/>
            </w:pPr>
            <w:r>
              <w:rPr>
                <w:rFonts w:ascii="微软雅黑" w:hAnsi="微软雅黑" w:eastAsia="微软雅黑" w:cs="微软雅黑"/>
                <w:color w:val="000000"/>
                <w:sz w:val="20"/>
                <w:szCs w:val="20"/>
              </w:rPr>
              <w:t xml:space="preserve">
                ✭  亮点体验：“佛教名山之首”五台山  
                <w:br/>
                ✭  行程玩法：【五台山：五爷庙-普化寺-殊象寺-龙泉寺-外观塔院寺】
                <w:br/>
                【五台山】中国四大佛教名山之首，即文殊菩萨的道场，是中国最早佛教寺庙建筑之一，是一处古老而神秘的佛教清凉胜境圣境，可倾听佛乐声声；
                <w:br/>
                【五爷庙】（万佛阁，游览20分钟）五台山规模最小而香火最旺盛的寺庙，烧香许愿最灵验的寺院；
                <w:br/>
                【殊象寺】（游览20分钟）五台山文殊菩萨祖庭，最大文殊菩萨像所在地；
                <w:br/>
                【普化寺】（游览20分钟）仰天大佛所在地；
                <w:br/>
                【龙泉寺】（游览20分钟）五台圣水所在地.........
                <w:br/>
                【外观塔院寺】最初创于东汉，是五台山历史最久远、占地最大、影响最广的寺庙，寺内释迦牟尼舍利塔高耸云霄，塔刹、露盘、宝瓶皆为铜铸，塔腰及露盘四周各悬风铃，因通体呈白色，故俗称大白塔，是佛国五台山的象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砂河丰泽国际大酒店/雅苑民宿或同级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砂河-大同 【应县木塔】【悬空寺】【云冈石窟】 198元/人《雁云往事》+特别品尝竹笼盛宴/景泰蓝小火锅
                <w:br/>
              </w:t>
            </w:r>
          </w:p>
          <w:p>
            <w:pPr>
              <w:pStyle w:val="indent"/>
            </w:pPr>
            <w:r>
              <w:rPr>
                <w:rFonts w:ascii="微软雅黑" w:hAnsi="微软雅黑" w:eastAsia="微软雅黑" w:cs="微软雅黑"/>
                <w:color w:val="000000"/>
                <w:sz w:val="20"/>
                <w:szCs w:val="20"/>
              </w:rPr>
              <w:t xml:space="preserve">
                ✭  亮点体验：斗拱博物院”应县木塔  “千年不倒”悬空寺  “东方罗马石雕”云冈石窟
                <w:br/>
                ✭  行程玩法：上午【应县木塔】【悬空寺】-下午【云冈石窟】-晚上【雁云往事】
                <w:br/>
                【应县木塔】（参观约1小时）释迦塔全称佛宫寺释迦塔位于山西省朔州市应县城西北佛宫寺内，俗称应县木塔。建于辽清宁二年(宋至和三年公元1056年)，金明昌六年(南宋庆元一年公元1195年)增修完毕，是世界上现存最古老最高大之木塔 ，全国重点文物保护单位 ，国家AAAA级景区。与意大利比萨斜塔、巴黎埃菲尔铁塔并称"世界三大奇塔"。 2016年，释迦塔获吉尼斯世界纪录认定，为世界最高的木塔。
                <w:br/>
                【悬空寺】（参观约40分钟，含大门票，不含电瓶车及登临费）位於北岳恒山脚下的金龙峡，距大同市约80公里，这就是我国五岳名山之一的北岳恒山十八景中最独特的一景，号称恒山第一胜景——建在悬崖峭壁上，悬在半空之中；
                <w:br/>
                【云冈石窟】（参观约1.5小时）中国三大石窟之一，现存洞窟53个，以造像气魄雄伟、内容丰富多彩见称，东西连1公里，活像一个满布蜂洞的巨型蜂巢。藏身里5万多尊佛、菩萨造像，经历了风月的侵蚀更显古朴、凝重，令人叹为观止；
                <w:br/>
                【特别安排198元/人实景情境剧《雁云往事》+特别品尝竹笼盛宴或景泰蓝小火锅】（表演为赠送项目，如遇停演则改为平遥晋商乡音演出，无费用退，特色餐正常安排）一场演艺，跌宕出大半部晋商经典，根据明末清初真实事件改编，讲述一个雁北商人从走西口到繁荣归来的故事。舞台灯光绚丽，故事婉转动人，带领我们穿越百年，亲临高家大少爷的豪华婚礼，感受浓厚的晋商文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大同柳莺酒店/贵宾楼或同级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 【东湖醋园】【平遥古城】民俗体验活动-平遥喜乐汇
                <w:br/>
              </w:t>
            </w:r>
          </w:p>
          <w:p>
            <w:pPr>
              <w:pStyle w:val="indent"/>
            </w:pPr>
            <w:r>
              <w:rPr>
                <w:rFonts w:ascii="微软雅黑" w:hAnsi="微软雅黑" w:eastAsia="微软雅黑" w:cs="微软雅黑"/>
                <w:color w:val="000000"/>
                <w:sz w:val="20"/>
                <w:szCs w:val="20"/>
              </w:rPr>
              <w:t xml:space="preserve">
                ✭  亮点体验：千年平遥烟火气  跟传统艺人学非遗 
                <w:br/>
                ✭  行程玩法：【太原东湖醋文化园】-【平遥古城】-【“平遥喜乐汇”民俗体验】
                <w:br/>
                【东湖醋文化园】（参观约1小时）山西唯一醋文化主题旅游馆，醋文化历史博物馆，一路游览被誉为“中国酿醋第一坊”的美和居作坊，了解老陈醋和品牌历史，看现代化成装过程；
                <w:br/>
                【平遥古城】（自由活动）整座古城都被列为世界文化遗产，中国四大古城之一，晋商文化的发源地。城内名胜古迹星罗棋布，珍贵文物举目可观；在世界上还没有华尔街的1824年，这里已经开创了华尔街的事业，在全世界都忙着旧貌换新颜的当下，这里依然保持着2700年前的样貌；
                <w:br/>
                【特别安排“平遥喜乐汇”主题民俗体验活动】（体验约0.5H）传统艺人教您民俗剪纸、才艺表演、扭秧歌、原汁原味的民俗体验。
                <w:br/>
                【温馨提示】
                <w:br/>
                平遥古城电瓶车40元/人自理，进城不需要门票，如要逛小景点门票自理125元/人。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平遥民俗客栈平遥会馆/新会馆或同级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平遥-太原-深圳 【乔家大院】
                <w:br/>
              </w:t>
            </w:r>
          </w:p>
          <w:p>
            <w:pPr>
              <w:pStyle w:val="indent"/>
            </w:pPr>
            <w:r>
              <w:rPr>
                <w:rFonts w:ascii="微软雅黑" w:hAnsi="微软雅黑" w:eastAsia="微软雅黑" w:cs="微软雅黑"/>
                <w:color w:val="000000"/>
                <w:sz w:val="20"/>
                <w:szCs w:val="20"/>
              </w:rPr>
              <w:t xml:space="preserve">
                ✭  亮点体验：乔家大院叹巨商之宅  欢乐返程
                <w:br/>
                ✭  行程玩法：【乔家大院】- 前往太原机场 - 返回深圳 - 结束旅行
                <w:br/>
                【乔家大院】（参观约1.5小时）电影《大红灯笼高高挂》取景地，“皇家有故宫，民宅着乔家”，处处浸染着百年人文风味，展示着山西晋商的百年风骨。乘车前往机场乘机返回深圳，结束愉快的山西之旅！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往返交通：深圳=太原往返机票费、机场建设费、燃油税；
                <w:br/>
                参考航班：深圳-太原ZH9133 13:10-16:05/太原-深圳ZH9134 16:55-20:00
                <w:br/>
                当地交通：按人数定车型，保证一人一正座
                <w:br/>
                酒店住宿：1晚平遥特色五星民俗客栈+2晚五钻酒店+1晚四钻酒店；（以两人一房为标准），报价含每人每天一张床位；单人需补单房差；
                <w:br/>
                行程门票：行程所列景点大门票（不含景区小交通及小景点门票）
                <w:br/>
                用餐标准：全程含4早6正，正餐餐标40元*3正+50元*2正+60元*1正；特别安排大同《雁云往事》+竹笼盛宴或景泰蓝小火锅，平遥晋商八大碗，五台山当地素食宴；（10人/桌，8菜一汤，如人数不足10人，菜品酌量递减）；
                <w:br/>
                当地导游：持国导证优秀导游（6人以下安排司兼向导服务）；深圳机场安排机场工作人员办理值机；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景点内园中园门票及行程中注明门票不含的景点、全陪费用、机场接送、旅游意外保险、按航空险；
                <w:br/>
                行程中：
                <w:br/>
                电瓶车必消：平遥40元/人 悬空寺20元人
                <w:br/>
                耳麦必消：全程耳麦100/人（山西景区多为文物景点，各大景区已经推行“绿色讲解”禁止使用扩音器讲解，必须使用讲解耳麦）
                <w:br/>
                其他自愿：云冈15元/人   悬空寺登临100元/人
                <w:br/>
                以上费用当地现付导游
                <w:br/>
                如遇大同-五台山或五台山-大同遇降大雨/雪，修路等不可抗力原因导致道路封闭，需绕行高速前往，所产生额外费用由旅行社和游客均摊，由旅客承担部分为30元/人
                <w:br/>
                儿童收费：
                <w:br/>
                2--12周岁以内小童：含往返机票、大巴车位费、半价餐费；不占床位，不含早餐及门票费，如产生门票及其他费用由家长现付；
                <w:br/>
                自费项目（无必消，自愿参加，含门票费+车费+导游服务费）
                <w:br/>
                自费项目	全票	半票	免票	自费项目	全票	半票	免票
                <w:br/>
                阎锡山故居	150	130	100	雁门关	200	150	130
                <w:br/>
                晋祠	150	130	100	华严寺	150	130	100
                <w:br/>
                自费项目说明：
                <w:br/>
                1、上述项目价格全部是按10人以上团队价核算，如果未达到约定最低参加人数的，双方需重新协商价格；
                <w:br/>
                2、自费项目费用收取必须按照游客行程单上价格执行。
                <w:br/>
                3、山西旅游资源丰富，除了我们行程中包含的景点外，您在旅游期间，如时间充足的情况下可以增加其他另行付费的景点，导游根据最佳时间进行合理安排，不给旅游留下遗憾，增加的景点不会影响以后的行程。
                <w:br/>
                5、上述项目履行中遇不可抗力或旅行社已尽合理注意义务仍不能避免的事件的，双方均有权解除；
                <w:br/>
                6、签署本协议前，旅行社已将自费项目的安全风险注意事项告知旅游者，旅游者应根据身体条件谨慎选择，旅游者在本协议上签字确认视为其已明确知悉相应安全风险注意事项，并自愿承受相应后果；
                <w:br/>
                7、旅游者参加本协议以外的自费项目导致人身安全和财产损失的，旅行社不承担任何责任。
                <w:br/>
                8、祝您旅途愉快。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w:t>
            </w:r>
          </w:p>
        </w:tc>
        <w:tc>
          <w:tcPr/>
          <w:p>
            <w:pPr>
              <w:pStyle w:val="indent"/>
            </w:pPr>
            <w:r>
              <w:rPr>
                <w:rFonts w:ascii="微软雅黑" w:hAnsi="微软雅黑" w:eastAsia="微软雅黑" w:cs="微软雅黑"/>
                <w:color w:val="000000"/>
                <w:sz w:val="20"/>
                <w:szCs w:val="20"/>
              </w:rPr>
              <w:t xml:space="preserve">
                自费项目（无必消，自愿参加，含门票费+车费+导游服务费）
                <w:br/>
                自费项目	全票	半票	免票	    自费项目	全票	半票	免票
                <w:br/>
                阎锡山故居	150	130	100	雁门关	200	150	130
                <w:br/>
                晋祠	150	130	100	          华严寺	150	130	100
                <w:br/>
                自费项目说明：
                <w:br/>
                1、上述项目价格全部是按10人以上团队价核算，如果未达到约定最低参加人数的，双方需重新协商价格；
                <w:br/>
                2、自费项目费用收取必须按照游客行程单上价格执行。
                <w:br/>
                3、山西旅游资源丰富，除了我们行程中包含的景点外，您在旅游期间，如时间充足的情况下可以增加其他另行付费的景点，导游根据最佳时间进行合理安排，不给旅游留下遗憾，增加的景点不会影响以后的行程。
                <w:br/>
                5、上述项目履行中遇不可抗力或旅行社已尽合理注意义务仍不能避免的事件的，双方均有权解除；
                <w:br/>
                6、签署本协议前，旅行社已将自费项目的安全风险注意事项告知旅游者，旅游者应根据身体条件谨慎选择，旅游者在本协议上签字确认视为其已明确知悉相应安全风险注意事项，并自愿承受相应后果；
                <w:br/>
                7、旅游者参加本协议以外的自费项目导致人身安全和财产损失的，旅行社不承担任何责任。
                <w:br/>
                8、祝您旅途愉快。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行程中：
                <w:br/>
                电瓶车必消：平遥40元/人 悬空寺20元人
                <w:br/>
                耳麦必消：全程耳麦100/人（山西景区多为文物景点，各大景区已经推行“绿色讲解”禁止使用扩音器讲解，必须使用讲解耳麦）
                <w:br/>
                其他自愿：云冈15元/人   悬空寺登临100元/人
                <w:br/>
                以上费用当地现付导游
                <w:br/>
                如遇大同-五台山或五台山-大同遇降大雨/雪，修路等不可抗力原因导致道路封闭，需绕行高速前往，所产生额外费用由旅行社和游客均摊，由旅客承担部分为30元/人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1、此路线为特价打包回馈客户团，凡客人持有长者证、学生证、导游证、记者证、军官证、军人残疾证等均无任优惠或退票,如有未产生或自愿放弃的当地景点、住宿及赠送的项目，费用概不退还。
                <w:br/>
                2、由于此机票的特殊性，不作换人，不退票，不改签，请知悉！报名时请一定仔细核对姓名及证件号码，如若出错，
                <w:br/>
                    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2025-09-07T23:16:12+08:00</dcterms:created>
  <dcterms:modified xsi:type="dcterms:W3CDTF">2025-09-07T23:16:12+08:00</dcterms:modified>
</cp:coreProperties>
</file>

<file path=docProps/custom.xml><?xml version="1.0" encoding="utf-8"?>
<Properties xmlns="http://schemas.openxmlformats.org/officeDocument/2006/custom-properties" xmlns:vt="http://schemas.openxmlformats.org/officeDocument/2006/docPropsVTypes"/>
</file>