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海南航空·赠全国联运【情迷加勒比八国】22天深度游丨墨西哥、古巴、巴拿马、哥斯达黎加、哥伦比亚、多米尼加、牙买加、巴哈马行程单</w:t>
      </w:r>
    </w:p>
    <w:p>
      <w:pPr>
        <w:jc w:val="center"/>
        <w:spacing w:after="100"/>
      </w:pPr>
      <w:r>
        <w:rPr>
          <w:rFonts w:ascii="微软雅黑" w:hAnsi="微软雅黑" w:eastAsia="微软雅黑" w:cs="微软雅黑"/>
          <w:sz w:val="20"/>
          <w:szCs w:val="20"/>
        </w:rPr>
        <w:t xml:space="preserve">中美洲八国-哥伦比亚+墨西哥+古巴+哥斯达黎加+巴拿马+多米尼加+牙买加+巴哈马（增游坎昆-玛雅遗址奇琴伊察-巴拉德罗-瓜纳华托）深度22天升级版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ZSGJ-mxg1714273168qP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墨西哥-古巴-哥斯达黎加-牙买加-巴拿马-巴哈马-多米尼加-哥伦比亚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▶海南航空，赠全国联运，出发就在家门口◀
                <w:br/>
                1.一次走遍加勒比海八大国家
                <w:br/>
                2.到访哥伦比亚盐教堂、黄金博物馆
                <w:br/>
                3.一睹拿骚美丽海岛及浪漫的粉红沙滩
                <w:br/>
                4.前往牙马加参观享誉世界的蓝山咖啡庄园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11.五大加勒比风味特色餐
                <w:br/>
                <w:br/>
                特别升级
                <w:br/>
                ★入住哥斯达黎加火山温泉酒店，享天然火山温泉
                <w:br/>
                ★坎昆入住海滨酒店，尽享加勒比海之美
                <w:br/>
                ★深入到访世界七大奇迹之一:玛雅文明遗址-奇琴伊察
                <w:br/>
                ★特别增加乘缆车登皮皮拉山，俯瞰《寻梦环游记》彩色之城瓜纳华托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联运地✈北京✈墨西哥城
                <w:br/>
              </w:t>
            </w:r>
          </w:p>
          <w:p>
            <w:pPr>
              <w:pStyle w:val="indent"/>
            </w:pPr>
            <w:r>
              <w:rPr>
                <w:rFonts w:ascii="微软雅黑" w:hAnsi="微软雅黑" w:eastAsia="微软雅黑" w:cs="微软雅黑"/>
                <w:color w:val="000000"/>
                <w:sz w:val="20"/>
                <w:szCs w:val="20"/>
              </w:rPr>
              <w:t xml:space="preserve">
                参考航班：HU7925 PEK MEX 1925 2300 (经停蒂华纳约2小时)
                <w:br/>
                <w:br/>
                在北京首都国际机场海航柜台集合，由专业领队带领搭乘国际航班飞往墨西哥城，抵达后入住酒店休息，结束当天行程。
                <w:br/>
                <w:br/>
                温馨提示：
                <w:br/>
                1. 联运航班以航司配送为准，请务必乘坐，不可放弃，否则后续所有航班都会被航空公司取消，后果自负。
                <w:br/>
                2. 联运方式、出发日期、时间、航班由航司配送、以航司最终确定为准！）
                <w:br/>
                <w:br/>
                【墨西哥城】是墨西哥合众国的首都，位于墨西哥中南部高原的山谷中，海拔2240米，其与周围的卫星城市被独立划分为一个联邦行政区，称为墨西哥联邦区。、
                <w:br/>
                交通：巴士、飞机
                <w:br/>
                景点：墨西哥城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 Hacienda Corraleio-瓜纳华托（4.5 小时）
                <w:br/>
              </w:t>
            </w:r>
          </w:p>
          <w:p>
            <w:pPr>
              <w:pStyle w:val="indent"/>
            </w:pPr>
            <w:r>
              <w:rPr>
                <w:rFonts w:ascii="微软雅黑" w:hAnsi="微软雅黑" w:eastAsia="微软雅黑" w:cs="微软雅黑"/>
                <w:color w:val="000000"/>
                <w:sz w:val="20"/>
                <w:szCs w:val="20"/>
              </w:rPr>
              <w:t xml:space="preserve">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w:br/>
                特别安排：品尝一下地道的“墨西哥国花”——仙人掌及TACO风味餐
                <w:br/>
                交通：巴士
                <w:br/>
                景点：瓜纳华托、龙舌兰酒庄Hacienda  Corralejo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午餐：特别安排：品尝一下地道的“墨西哥国花”——仙人掌及TACO风味餐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瓜纳华托✈坎昆
                <w:br/>
              </w:t>
            </w:r>
          </w:p>
          <w:p>
            <w:pPr>
              <w:pStyle w:val="indent"/>
            </w:pPr>
            <w:r>
              <w:rPr>
                <w:rFonts w:ascii="微软雅黑" w:hAnsi="微软雅黑" w:eastAsia="微软雅黑" w:cs="微软雅黑"/>
                <w:color w:val="000000"/>
                <w:sz w:val="20"/>
                <w:szCs w:val="20"/>
              </w:rPr>
              <w:t xml:space="preserve">
                参考航班：VB2043 BJX CUN 0945 1315
                <w:br/>
                <w:br/>
                早上后，乘坐飞机前往坎昆。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
                <w:br/>
                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
                <w:br/>
                后返回坎昆市区。
                <w:br/>
                <w:br/>
                特别安排：午餐安排天坑古玛雅文化传统特色餐厅
                <w:br/>
                交通：巴士
                <w:br/>
                景点：奇琴伊察 Chichen Itza、Ikkil 天坑、库库尔坎金字塔 Castillo,也叫大城堡、武士神庙 Templo de los Guerreros 古雷罗斯神庙、千柱群 MilColumnas 米尔柱、古球场 Juego de Pelota、观象台 Caracol 卡拉克尔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参考航班：VB312 CUN HAV 0705 0915
                <w:br/>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
                <w:br/>
                随后乘坐飞机前往哈瓦那，抵达后入住酒店休息，结束当天行程。
                <w:br/>
                交通：飞机、巴士
                <w:br/>
                景点：哈瓦那老城、圣佛朗西斯科广场、武器广场、岁月广场、教堂广场、两个世界饭店、五分钱小酒馆、海明威故居、朗姆酒博物馆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抵达后晚餐入住酒店休息，结束当天行程。  
                <w:br/>
                <w:br/>
                特别安排：特色猪排饭
                <w:br/>
                交通：巴士
                <w:br/>
                景点：老爷车游哈瓦那老城+海滨大道、巴拉德罗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晚餐：特别安排：特色猪排饭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景点：帕塔加斯雪茄烟制作工厂、圣卡洛斯城堡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哈瓦那✈拿骚
                <w:br/>
              </w:t>
            </w:r>
          </w:p>
          <w:p>
            <w:pPr>
              <w:pStyle w:val="indent"/>
            </w:pPr>
            <w:r>
              <w:rPr>
                <w:rFonts w:ascii="微软雅黑" w:hAnsi="微软雅黑" w:eastAsia="微软雅黑" w:cs="微软雅黑"/>
                <w:color w:val="000000"/>
                <w:sz w:val="20"/>
                <w:szCs w:val="20"/>
              </w:rPr>
              <w:t xml:space="preserve">
                参考航班：待告
                <w:br/>
                <w:br/>
                早上乘坐飞机，前往巴哈马拿骚，抵达后入住酒店休息。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拿骚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拿骚🚢哈勃岛（粉红色沙滩）🚢拿骚
                <w:br/>
              </w:t>
            </w:r>
          </w:p>
          <w:p>
            <w:pPr>
              <w:pStyle w:val="indent"/>
            </w:pPr>
            <w:r>
              <w:rPr>
                <w:rFonts w:ascii="微软雅黑" w:hAnsi="微软雅黑" w:eastAsia="微软雅黑" w:cs="微软雅黑"/>
                <w:color w:val="000000"/>
                <w:sz w:val="20"/>
                <w:szCs w:val="20"/>
              </w:rPr>
              <w:t xml:space="preserve">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
                <w:br/>
                下午返回拿骚。
                <w:br/>
                交通：船、巴士
                <w:br/>
                景点：粉色沙滩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拿骚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拿骚✈金斯顿
                <w:br/>
              </w:t>
            </w:r>
          </w:p>
          <w:p>
            <w:pPr>
              <w:pStyle w:val="indent"/>
            </w:pPr>
            <w:r>
              <w:rPr>
                <w:rFonts w:ascii="微软雅黑" w:hAnsi="微软雅黑" w:eastAsia="微软雅黑" w:cs="微软雅黑"/>
                <w:color w:val="000000"/>
                <w:sz w:val="20"/>
                <w:szCs w:val="20"/>
              </w:rPr>
              <w:t xml:space="preserve">
                参考航班：待告
                <w:br/>
                <w:br/>
                早上乘车了解具有历史意义的拿骚城，讲述她的历史建筑和遗址。
                <w:br/>
                参观Fincastle ，夏洛特堡，水塔和王后的楼梯，议会大厦，格雷戈里的拱门。随后乘坐航班前往牙买加金斯顿，晚餐后入住酒店休息。
                <w:br/>
                交通：飞机、巴士
                <w:br/>
                景点：Fincastle ，夏洛特堡，水塔和王后的楼梯，议会大厦，格雷戈里的拱门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金斯顿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金斯顿-八条河
                <w:br/>
              </w:t>
            </w:r>
          </w:p>
          <w:p>
            <w:pPr>
              <w:pStyle w:val="indent"/>
            </w:pPr>
            <w:r>
              <w:rPr>
                <w:rFonts w:ascii="微软雅黑" w:hAnsi="微软雅黑" w:eastAsia="微软雅黑" w:cs="微软雅黑"/>
                <w:color w:val="000000"/>
                <w:sz w:val="20"/>
                <w:szCs w:val="20"/>
              </w:rPr>
              <w:t xml:space="preserve">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交通：巴士
                <w:br/>
                景点：蓝山草莓山庄、蓝山咖啡庄园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八条河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八条河-金斯顿✈多米尼加圣多明戈
                <w:br/>
              </w:t>
            </w:r>
          </w:p>
          <w:p>
            <w:pPr>
              <w:pStyle w:val="indent"/>
            </w:pPr>
            <w:r>
              <w:rPr>
                <w:rFonts w:ascii="微软雅黑" w:hAnsi="微软雅黑" w:eastAsia="微软雅黑" w:cs="微软雅黑"/>
                <w:color w:val="000000"/>
                <w:sz w:val="20"/>
                <w:szCs w:val="20"/>
              </w:rPr>
              <w:t xml:space="preserve">
                参考航班：DM1096  21SEP  KINSDQ 1935   2205 
                <w:br/>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随后前往机场，乘坐飞机前往多米尼加圣多明哥。
                <w:br/>
                交通：巴士、飞机
                <w:br/>
                景点：邓斯河瀑布（Dunn's River Falls）、达芳大宅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多米尼加圣多明戈</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多米尼加圣多明戈✈巴拿马
                <w:br/>
              </w:t>
            </w:r>
          </w:p>
          <w:p>
            <w:pPr>
              <w:pStyle w:val="indent"/>
            </w:pPr>
            <w:r>
              <w:rPr>
                <w:rFonts w:ascii="微软雅黑" w:hAnsi="微软雅黑" w:eastAsia="微软雅黑" w:cs="微软雅黑"/>
                <w:color w:val="000000"/>
                <w:sz w:val="20"/>
                <w:szCs w:val="20"/>
              </w:rPr>
              <w:t xml:space="preserve">
                参考航班：CM464     22SEP SDQPTY 1750   1923
                <w:br/>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交通：巴士、飞机
                <w:br/>
                景点：哥伦布宫、圣多明戈老城、奥萨马要塞（La Fortaleza Ozama）、哥伦布灯塔（The Columbus Lighthouse）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交通：巴士、飞机
                <w:br/>
                景点：甘伯亚雨林区/加通湖流域、巴拿马运河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巴拿马城✈哥伦比亚波哥大
                <w:br/>
              </w:t>
            </w:r>
          </w:p>
          <w:p>
            <w:pPr>
              <w:pStyle w:val="indent"/>
            </w:pPr>
            <w:r>
              <w:rPr>
                <w:rFonts w:ascii="微软雅黑" w:hAnsi="微软雅黑" w:eastAsia="微软雅黑" w:cs="微软雅黑"/>
                <w:color w:val="000000"/>
                <w:sz w:val="20"/>
                <w:szCs w:val="20"/>
              </w:rPr>
              <w:t xml:space="preserve">
                参考航班：CM494    24SEP  PTYBOG 1832   2012
                <w:br/>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晚上乘坐航班，前往哥伦比亚波哥大。
                <w:br/>
                交通：巴士、飞机
                <w:br/>
                景点：Casco Viejo老城区、Panama La Viejo老城遗迹、巴拿马总统府、总督住宅、方尖碑、司法大厦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
                <w:br/>
              </w:t>
            </w:r>
          </w:p>
          <w:p>
            <w:pPr>
              <w:pStyle w:val="indent"/>
            </w:pPr>
            <w:r>
              <w:rPr>
                <w:rFonts w:ascii="微软雅黑" w:hAnsi="微软雅黑" w:eastAsia="微软雅黑" w:cs="微软雅黑"/>
                <w:color w:val="000000"/>
                <w:sz w:val="20"/>
                <w:szCs w:val="20"/>
              </w:rPr>
              <w:t xml:space="preserve">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景点：黄金博物馆、玻利瓦尔广场、拉坎德拉里亚、盐教堂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波哥大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波哥大✈哥斯达黎加圣何塞—阿雷纳火山区
                <w:br/>
              </w:t>
            </w:r>
          </w:p>
          <w:p>
            <w:pPr>
              <w:pStyle w:val="indent"/>
            </w:pPr>
            <w:r>
              <w:rPr>
                <w:rFonts w:ascii="微软雅黑" w:hAnsi="微软雅黑" w:eastAsia="微软雅黑" w:cs="微软雅黑"/>
                <w:color w:val="000000"/>
                <w:sz w:val="20"/>
                <w:szCs w:val="20"/>
              </w:rPr>
              <w:t xml:space="preserve">
                参考航班：AV696    26SEP  BOGSJO 0810   0930 
                <w:br/>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交通：飞机、巴士
                <w:br/>
                景点：阿雷纳火山区、铁皮教堂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午餐：特别安排：哥斯达黎加古法炖牛肉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阿雷纳火山区当地特色温泉酒店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行程结束后返回圣何塞，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交通：巴士、飞机
                <w:br/>
                景点：和平瀑布花园、波阿斯火山国家公园、林荫大道、Rohmoser住宅区、国家体育馆、首都之肺的萨巴纳公园、科隆大道、第二大道、市区大教堂、国家大剧院、文化广场、中国街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圣何塞✈墨西哥城
                <w:br/>
              </w:t>
            </w:r>
          </w:p>
          <w:p>
            <w:pPr>
              <w:pStyle w:val="indent"/>
            </w:pPr>
            <w:r>
              <w:rPr>
                <w:rFonts w:ascii="微软雅黑" w:hAnsi="微软雅黑" w:eastAsia="微软雅黑" w:cs="微软雅黑"/>
                <w:color w:val="000000"/>
                <w:sz w:val="20"/>
                <w:szCs w:val="20"/>
              </w:rPr>
              <w:t xml:space="preserve">
                参考航班：AM691 SJO MEX 1334 1655
                <w:br/>
                <w:br/>
                早上乘坐飞机返回墨西哥城。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墨西哥城-特奥蒂华坎-墨西哥城
                <w:br/>
              </w:t>
            </w:r>
          </w:p>
          <w:p>
            <w:pPr>
              <w:pStyle w:val="indent"/>
            </w:pPr>
            <w:r>
              <w:rPr>
                <w:rFonts w:ascii="微软雅黑" w:hAnsi="微软雅黑" w:eastAsia="微软雅黑" w:cs="微软雅黑"/>
                <w:color w:val="000000"/>
                <w:sz w:val="20"/>
                <w:szCs w:val="20"/>
              </w:rPr>
              <w:t xml:space="preserve">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w:br/>
                特别安排：传统墨西哥音乐文化餐厅Gran Teocalli用午餐
                <w:br/>
                交通：巴士、飞机
                <w:br/>
                景点：特奥蒂华坎、太阳金字塔、月亮金字塔、羽蛇神殿、亡灵大道、瓜达罗培（圣母显灵教堂）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墨西哥✈北京
                <w:br/>
              </w:t>
            </w:r>
          </w:p>
          <w:p>
            <w:pPr>
              <w:pStyle w:val="indent"/>
            </w:pPr>
            <w:r>
              <w:rPr>
                <w:rFonts w:ascii="微软雅黑" w:hAnsi="微软雅黑" w:eastAsia="微软雅黑" w:cs="微软雅黑"/>
                <w:color w:val="000000"/>
                <w:sz w:val="20"/>
                <w:szCs w:val="20"/>
              </w:rPr>
              <w:t xml:space="preserve">
                参考航班：HU7926 MEX PEK 0245 1040+1 (经停蒂华纳约2小时)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上午抵达北京，随后自行乘坐联运航班。
                <w:br/>
                <w:br/>
                联运航班由航司配送、以航司最终确定为准！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可成行的人数：≥8
                <w:br/>
                费用所含的明细：预定费 服务费 车费 餐费
                <w:br/>
                <w:br/>
                内容介绍：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br/>
                <w:br/>
                特别说明	
                <w:br/>
                1	行程中标注内陆段航班号及时间仅供参考，实际起飞及抵达时间以出票为准，南美内陆段经常发生时间变动，如因此产生行程上的调整，我们会提前通知客人。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2025-04-19T18:28:41+08:00</dcterms:created>
  <dcterms:modified xsi:type="dcterms:W3CDTF">2025-04-19T18:28:41+08:00</dcterms:modified>
</cp:coreProperties>
</file>

<file path=docProps/custom.xml><?xml version="1.0" encoding="utf-8"?>
<Properties xmlns="http://schemas.openxmlformats.org/officeDocument/2006/custom-properties" xmlns:vt="http://schemas.openxmlformats.org/officeDocument/2006/docPropsVTypes"/>
</file>