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【超凡梵净山】贵州黄小西梵镇远古镇天河潭高铁/动车六日游行程单</w:t>
      </w:r>
    </w:p>
    <w:p>
      <w:pPr>
        <w:jc w:val="center"/>
        <w:spacing w:after="100"/>
      </w:pPr>
      <w:r>
        <w:rPr>
          <w:rFonts w:ascii="微软雅黑" w:hAnsi="微软雅黑" w:eastAsia="微软雅黑" w:cs="微软雅黑"/>
          <w:sz w:val="20"/>
          <w:szCs w:val="20"/>
        </w:rPr>
        <w:t xml:space="preserve">贵州超凡梵净山高铁·/动车六日游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GZL-gz17153960975s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一起打卡多彩贵州~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
                <w:br/>
                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参考车次：深圳北-贵阳北G2946（10:05-14:45） 或者 深圳北-贵阳北G408（12:27-17:05）
                <w:br/>
                【注：如遇直达高铁车票比较紧张，需要安排高铁前往广州南，换乘动车前往贵阳。】贵阳市美食攻略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交通：动车或高铁/旅游巴士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贵阳-黄果树瀑布-黔南
                <w:br/>
              </w:t>
            </w:r>
          </w:p>
          <w:p>
            <w:pPr>
              <w:pStyle w:val="indent"/>
            </w:pPr>
            <w:r>
              <w:rPr>
                <w:rFonts w:ascii="微软雅黑" w:hAnsi="微软雅黑" w:eastAsia="微软雅黑" w:cs="微软雅黑"/>
                <w:color w:val="000000"/>
                <w:sz w:val="20"/>
                <w:szCs w:val="20"/>
              </w:rPr>
              <w:t xml:space="preserve">
                早餐后，乘车前往中国第一批AAAAA“国家重点风景名胜区”亚洲第一大瀑布群；景区由【天星桥】、【黄果树瀑布】、【陡坡塘瀑布】。（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交通：旅游巴士
                <w:br/>
                景点：黄果树瀑布
                <w:br/>
                到达城市：黔南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黔南-荔波小七孔-西江千户苗寨
                <w:br/>
              </w:t>
            </w:r>
          </w:p>
          <w:p>
            <w:pPr>
              <w:pStyle w:val="indent"/>
            </w:pPr>
            <w:r>
              <w:rPr>
                <w:rFonts w:ascii="微软雅黑" w:hAnsi="微软雅黑" w:eastAsia="微软雅黑" w:cs="微软雅黑"/>
                <w:color w:val="000000"/>
                <w:sz w:val="20"/>
                <w:szCs w:val="20"/>
              </w:rPr>
              <w:t xml:space="preserve">
                早餐后，乘车前往荔波，游览世界自然遗产地，国家级AAAAA景区，中国最美丽的地方【小七孔】（含电瓶车40元/人，保险10元/人）在宽仅1公里、长12公里的狭长幽谷里，集洞、林、湖、瀑、石、水多种景观于一体，玲珑秀丽，有“超级盆景”的和镶嵌在地球腰带上的绿宝石美誉。
                <w:br/>
                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含电瓶车20元/人，保险10远/人），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交通：旅游巴士
                <w:br/>
                景点：西江千户苗寨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
                <w:br/>
                后根据导游安排时间乘车前往游览国家AAAAA级景区梵净山，世界自然遗产、中国五大佛教名山的【梵净山】（含电瓶车20元/人，往返索道140元/人，保险10元/人），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
                <w:br/>
                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w:br/>
                当日车程：西江苗寨-梵净山（约3.5小时）-中南门古城（约1小时）
                <w:br/>
                温馨提示：梵净山景区地质特殊，如遇门票预约不成功或恶劣天气原因通知闭园不能正常游览，旅行社将按挂牌价退还门票后游客自由活动，如全团客人同意调整至附近其它景区，如有门票差价将按挂牌价退/补。
                <w:br/>
                交通：旅游巴士
                <w:br/>
                景点：中南门古城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铜仁-朱砂古镇-镇远古镇-贵阳
                <w:br/>
              </w:t>
            </w:r>
          </w:p>
          <w:p>
            <w:pPr>
              <w:pStyle w:val="indent"/>
            </w:pPr>
            <w:r>
              <w:rPr>
                <w:rFonts w:ascii="微软雅黑" w:hAnsi="微软雅黑" w:eastAsia="微软雅黑" w:cs="微软雅黑"/>
                <w:color w:val="000000"/>
                <w:sz w:val="20"/>
                <w:szCs w:val="20"/>
              </w:rPr>
              <w:t xml:space="preserve">
                早餐后，乘车前往国家AAAA级旅游景区铜仁【万山国家矿山公园-朱砂古镇】（含摆渡车20元/人），这里曾经是新中国规模最大的汞矿产地,周恩来总理曾亲切地称它为“爱国汞”。2001年因贵州汞矿矿源枯竭,进行了保护性关闭,大量珍贵历史遗迹保存下来；
                <w:br/>
                古镇原厂区遗留下来的老式建筑，还保留着上世纪50至70年代的场景，藏着人间的烟火气，仿佛述说着那个年代的历史故事；走进矿洞遗址、汞矿工业遗产博物馆（逢周一、周二闭馆）、朱砂大观园，了解万山的历史和朱砂开采史。
                <w:br/>
                后乘车前往AAAAA景区【镇远古镇】（含电瓶车20元/人）；镇远古镇位于舞阳河畔，四周皆山，河水蜿蜒，北岸为旧府城，南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
                <w:br/>
                当日车程：铜仁-朱砂古镇（约1小时）-镇远古镇（约2小时）-贵阳（约2.5小时）
                <w:br/>
                交通：汽车
                <w:br/>
                景点：朱砂古镇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贵阳-赠送天河潭（外景）/自由活动-温馨的家
                <w:br/>
              </w:t>
            </w:r>
          </w:p>
          <w:p>
            <w:pPr>
              <w:pStyle w:val="indent"/>
            </w:pPr>
            <w:r>
              <w:rPr>
                <w:rFonts w:ascii="微软雅黑" w:hAnsi="微软雅黑" w:eastAsia="微软雅黑" w:cs="微软雅黑"/>
                <w:color w:val="000000"/>
                <w:sz w:val="20"/>
                <w:szCs w:val="20"/>
              </w:rPr>
              <w:t xml:space="preserve">
                方案一：早餐后，赠送AAAA级景区【天河潭】（外景）（不含观光车20元/人）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酒店：4晚精选高性价比网评4钻住宿+1晚西江特色客栈
                <w:br/>
                或4晚精选高性价比网评5钻住宿+1晚西江特色客栈
                <w:br/>
                用餐：5早4正餐，3正餐40元/人、长桌宴50元/人，（用餐方式为10人/桌，保证10菜1汤，不足10人菜品减少，根据实际用餐人数酌情增加或减少菜量）。
                <w:br/>
                交通：深圳北=贵阳高铁/动车二等座，2+1陆地头等舱出行，超宽座椅【保证每人1正座】。
                <w:br/>
                门票：含黄果树大门票、含梵净山大门票、含西江苗寨大门票、含小七孔大门票、含朱砂古镇、天河潭外景大门票。
                <w:br/>
                导游：持证中文导游服务，（接送站不是导游，为公司特意安排的接送站人员）。
                <w:br/>
                保险：代购旅游人身意外伤害保险（24万保额）。
                <w:br/>
                景交398元/人，已含（成人已含 儿童现场根据身高自理）：
                <w:br/>
                （黄果树环保车50元/人保险10元/人；西江电瓶车20元/人保险10元/人；小七孔观光车40元/人保险10元/人；梵净山观光车48元/人索道140元/人保险10元/人；镇远电瓶车20元/人；朱砂古镇电瓶车20元/人；天河潭观光车20元/人.游客必须自理）。
                <w:br/>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4钻贵阳	贵怡酒店、华美达安可、、南天、智选假日、空港酒店、多彩贵州酒店、安元瑞琪、云鹭、维也纳国际、三千旅居、花溪维特兰德、林城万宜酒店、贵州丽豪大酒店、贵州山水大酒店（市区）、达喜雅智慧酒店、雅迪尔大酒店、凯恩斯酒店、维也纳国际、和润国际、贵州山水大酒店（观山湖）、数聚丽呈酒店（贵安）、欧兰亚国际酒店（世纪城店）、锦江都城或其它同级酒店；
                <w:br/>
                4钻黔南	都匀维也纳、都匀爱丽斯、山水花园、都匀灵智、伯爵花园或其它同级酒店；
                <w:br/>
                4钻铜仁	铜仁赫柏希音酒店、温州梵润大酒店、铜仁青旅国际大酒店、铜仁万山红酒店、铜仁南长城大酒店、铂金酒店（高铁站店）、铜仁金滩大酒店、美高酒店或其它同级酒店；
                <w:br/>
                西江特色客栈	苗境隐山别院、苗丽半山逸景客栈、苗皇文化大酒店、西江马修金驿馆、西江清风小筑民宿、西江星昊酒店，西江三秋精品民宿、西江千与千寻民宿（花店）、悦来锦舍酒店、花语水岸酒店、西江秋田轻奢、九溪云岸别院、画印度假酒店或其它同级酒店；
                <w:br/>
                五钻酒店
                <w:br/>
                5钻贵阳	军阅、天怡豪生大酒店、希尔顿惠庭（甲秀店）、希尔顿惠庭（观山湖店）、铂尔曼大酒店、世纪金源、希尔顿惠庭（南明店）、万丽酒店、保利温泉酒店、万象温泉酒店、希尔顿惠庭（空港店）、北斗湾开元、群升豪生、青岩假日度假酒店、新世界酒店或其它同级酒店；
                <w:br/>
                5钻黔南	星河湾、汇悦、贵品万国或其它同级酒店；
                <w:br/>
                5钻铜仁	九宜城温德姆至尊酒店、国兵馆、万山假日酒店、花果山榕信国际大酒店或其它同级酒店；
                <w:br/>
                西江特色客栈	西江秋田轻奢、花语水岸酒店、西江田眠轻奢酒店、苗寨大院、云上轻奢全景民宿、山与宿*花庄园酒店、千梵境柏阅民宿、蝉乐清雅花园别院或其它同级酒店；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黄果树大扶梯往返50元/人单程30元/人，鸳鸯湖划船30元/人，中南门古城游船50元/人，（自愿选择参加）。
                <w:br/>
                2.交通延阻、罢工、天气、飞机、机器故障、航班取消或更改时间等不可抗力原因导致的额外费用。
                <w:br/>
                3. 不含一切个人消费以及“费用包含”中未提及的任何费用。
                <w:br/>
                4. 单房差：不含自然单房差，如需单人入住一间房或携带异性儿童时，则需要补交单房差；及的任何费用。
                <w:br/>
                儿童标准	儿童标准:14岁以下免门票。但交通车、超 1.2 米按成人收费（现场自理）
                <w:br/>
                小童价指 2-6 岁以内小孩，只含车费、正餐半餐费、导服费，不含住宿，酒店早餐以及任何门票;
                <w:br/>
                中童价指 6-14岁以内小孩，只含车费、正餐半餐费、导服费，往返动车半票，不含酒店住宿、早餐以及任何门票;(酒店或景区儿童超过收费标准产生费用需自理)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黄果树大扶梯往返50元/人单程30元/人，鸳鸯湖划船30元/人，中南门古城游船50元/人；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儿童标准:14岁以下免门票。但交通车、超 1.2 米按成人收费（现场自理）
                <w:br/>
                小童价指 1-5岁以内小孩，只含车费、正餐半餐费、导服费，不含住宿，酒店早餐以及任何门票;
                <w:br/>
                中童价指 6-13岁以内小孩，只含车费、正餐半餐费、导服费，往返动车半票，不含酒店住宿、早餐以及任何门票;(酒店或景区儿童超过收费标准产生费用需自理)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2025-04-07T15:31:09+08:00</dcterms:created>
  <dcterms:modified xsi:type="dcterms:W3CDTF">2025-04-07T15:31:09+08:00</dcterms:modified>
</cp:coreProperties>
</file>

<file path=docProps/custom.xml><?xml version="1.0" encoding="utf-8"?>
<Properties xmlns="http://schemas.openxmlformats.org/officeDocument/2006/custom-properties" xmlns:vt="http://schemas.openxmlformats.org/officeDocument/2006/docPropsVTypes"/>
</file>