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（20240601）SK13:港澳四天（香港观光+西贡科大+自由行+澳门观光）行程单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dr1716878587qu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集合地—香港西九龙文化公园—K11MUSEA午餐—星光大道—钟楼—天星 小轮—会展中心/金紫荆广场—（赠）警队博物馆—太平山顶—茶餐厅地道下 午茶—油麻地果栏/警署——增辉艺厨 —维港夜景—返回酒店
                <w:br/>
              </w:t>
            </w:r>
          </w:p>
          <w:p>
            <w:pPr>
              <w:pStyle w:val="indent"/>
            </w:pPr>
            <w:r>
              <w:rPr>
                <w:rFonts w:ascii="微软雅黑" w:hAnsi="微软雅黑" w:eastAsia="微软雅黑" w:cs="微软雅黑"/>
                <w:color w:val="000000"/>
                <w:sz w:val="20"/>
                <w:szCs w:val="20"/>
              </w:rPr>
              <w:t xml:space="preserve">
                约10:30 香港西九龙文化公园：坐落于中国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
                <w:br/>
                约11:30 在K11MUSEA环球美食汇，体验一下香港人快节奏的LUNCHTIME
                <w:br/>
                约12:30 星光大道/钟楼，熠熠星光：星光大道为表扬香港电影界的杰出人士的特色景点，仿效好莱坞星光大道，杰出电影工作者的芳名与手掌印镶嵌在特制的纪念牌匾，以年代依次排列在星光大道上，星光大道可容纳100名电影
                <w:br/>
                工作者的纪念牌匾。此外，星光大道也有多尊以电影拍摄情况及香港知名艺人为题材的塑像，供游人拍照留念，是热门的旅游景点。
                <w:br/>
                约12:45 搭乘“天星小轮”摆渡百年维港：天星小轮是拥有悠久历史的百年渡海交通工具，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Planet》的强力推荐，“人生50个必游项目”之一。
                <w:br/>
                约13:20 会展中心/金紫荆广场。回顾香港回归之路，立主权荣耀之志：金紫荆广场有高6米的“永远盛开的紫荆花”雕塑以及香港会展中心新翼，伫立于湾仔香港会议展览中心海旁的金紫荆广场中，三面被维港包围，它见证了1997 年的香港回归，更见证了香港回归祖国后的繁荣与昌盛。
                <w:br/>
                约14:00 赠“警队博物馆”香港警队百年史：作为一个香港刑侦剧剧迷，警队博物馆是必须来参观的。这是一个可以近距离接触香港警察的博物馆，博物馆招募了一些熱心的退休警察擔任導賞員，他们会热情地过来讲解，问了一位退休警察叔叔当年大案破案的细节，他告诉我和电视剧里演的差不多。（注：此馆逢周一，年初一初二闭馆，此为赠送景点，闭馆无费用可退）
                <w:br/>
                约15:00 太平山顶，香港全景尽收眼底：太平山是香港岛最高点，海拔 554 米，是香港最受欢迎的名胜景点之一。登上太平山顶，俯瞰香港全景，摩天大楼与维港景致一览无余。山顶的凌霄阁外形呈十分独特的碗形，是集观光、娱乐、购物于一身的香港必游地点。(注：香港杜莎夫人蜡像馆也在太平山顶，游客可自费参观)。
                <w:br/>
                约16:00 LOCAL最爱，地道茶餐厅下午茶：你係我杯茶”，奶茶成为香港生活中无须多言的普遍存在，也正因为这种共同拥有的文化和生活习惯，“港式奶茶”成为香港的又一个文化象征，来香港怎么能少了茶餐厅的地道体验。 没什么是比在大夏天的下午，喝一杯冰爽丝滑的港式奶茶，更让人惬意的事情了！
                <w:br/>
                约17:00 在“油麻地果栏”，实现“榴莲自由”！：这里简直是水果爱好者的天堂。香甜软糯的金包榴莲、荔枝味和花香味的日本青提、比榴莲还要大的金菠萝、超大的奇异果、外皮红颜果肉鲜美软糯的大山竹、冰淇淋口感的猫山王、棉花糖味的提子、日本巨峰、宫崎芒果………水果种类真的太多了！！！
                <w:br/>
                约17:30 打卡港剧里的“油麻地警署”：在无数香港电影和剧集中，油麻地都是经常出现的经典地标，也是香港的文化老城区。相较于香港的其他地方，油麻地拥有独特的文化氛围。无论是沉浸式体验还是扫街出片，都非常适合。
                <w:br/>
                约18:00 烟火米其林—增辉艺厨：如果说尖沙咀、港岛林立的高楼大厦是香港的面子，那么旧城区的深水埗才是香港烟火情味十足的里子。深水埗这里有着一间无数明星推荐，被本地食客N刷的增辉艺厨，它的美味不仅《十二道锋味》认证过，还是正宗米其林推荐餐厅。增辉艺厨餐牌上有200多道菜式，如头抽豉油鸡、胡椒花烚猪肚汤、沙嗲玻璃鱿鱼等。这些招牌的菜式，早就收获了不少慕名而来的宵夜爱好者们的芳心。在这片人间烟火地，才会明白美食不仅可以抚慰味蕾，更可以让疲惫的生活再次充满着希冀。镬气满满的小炒，是此城的浓情之最。
                <w:br/>
                约19:30 维多利亚港夜景，在炫彩的维港夜景中，为这一天画上完美句号：钟楼全称九龙铁路钟楼，是九龙的地标，位于维港边，始建于1915年，是蒸汽火车时代的标志。曾经，漫步于钟楼，听着清越悠扬的“维港钟声”，是一代老港人的集体回忆。漫步于星光大道，维港美丽的夜景尽收眼底。由于港阔水深，中国香港亦因而有“东方之珠”、及“世界三大夜景”之美誉。这里的夜景非常迷人，傍晚一阵阵海风吹来，别有一番滋味。
                <w:br/>
                约20:00 送回酒店，结束美好的一天。
                <w:br/>
                交通：旅游中巴
                <w:br/>
                景点：香港西九龙文化公园—K11MUSEA午餐—星光大道—钟楼—天星 小轮—会展中心/金紫荆广场—（赠）警队博物馆—太平山顶—茶餐厅地道下 午茶—油麻地果栏/警署——增辉艺厨 —维港夜景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午餐：香港K11套餐（价值HK$100）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4钻酒店参考：荃湾丝丽酒店、荃湾帝盛酒店、香港悦来酒店、华丽海湾酒店、悦品酒店(荃湾店)、香港观塘帝盛酒店、北角海逸酒店、香港富豪东方酒店(或同级携程 4 钻标准）
                <w:br/>
                5钻酒店参考：荃湾西如心酒店、香港九龙海逸君绰酒店、香港帝都酒店、香港帝逸酒店、马哥孛罗香港酒店(或同级携程5钻标准）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酒店集合—(赠)香港非遗博物馆—科大学生餐厅自由午餐—科大学 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约9:00 酒店集合，开启香港“轻游学”之旅
                <w:br/>
                约9:20 赠香港非遗博物馆（三栋屋博物馆）：三栋屋历史建筑是有着两百多年历史的客家大宅，由陈姓族人兴建，是典型的客家民居。里面摆放了不少香港非物质文化遗产展示，还有各种民间技艺，包括公鸡碗、茶点、麻将牌的制作等。（注：此馆逢周二，年初一初二闭馆，此为赠送景点，闭馆无费用可退）。
                <w:br/>
                约11:00 抵达科大，科大地标“红鸟”打卡[时间之轮] 科大火鸟日晷雕塑：由香港赛马会委托一对居于澳洲西部珀斯的爱尔兰藉艺术家夫妇Charles和JoanWalsh-Smith创作而成，并于1991 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约12:00 科大学生餐厅自由午餐重返校园感受香港大学生的日常生活：感受科大学子们的用餐环境，科大校园内各式餐厅选择众多，自行选择，校园餐厅支持微信/支付宝等支付方式。
                <w:br/>
                约13:00 有“香港最美校园”之称香港科技大学校园，风景中的漫步：这简直是梦中情校啊，去过圣托里尼也去过直布罗陀，科大景色完全不亚于这两个地方，都有种世界尽头的感觉。注：港澳当地景区、学校讲解服务不受20人/团所限
                <w:br/>
                约14:30 西贡天后宫，探寻香港文化之根：香港西贡墟天后古庙由天后庙与协天宫相连而成，标准的岭南山墙从远处就能看见。建筑创建年份已不可考，据说已有百多年的历史，为香港二级历史建筑，一直位于西贡街市的中心。
                <w:br/>
                约15:00—17:00 香港后花园，西贡的夏日友晴天喜欢西贡主要还是其氛围感，各类中西餐厅、各种风格涂鸦墙，五彩的颜色交织在一起像打翻了调色盘却又恰到好处。暖阳、海风、下午茶，空气里都是chill and relax的松弛感。
                <w:br/>
                约18:00 返回香港酒店。
                <w:br/>
                交通：旅游中巴车
                <w:br/>
                景点：香港非遗博物馆—科大学生餐厅自由午餐—科大学 长带游探访香港科技大学—香港后花园：西贡友晴天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4钻酒店参考：荃湾丝丽酒店、荃湾帝盛酒店、香港悦来酒店、华丽海湾酒店、悦品酒店(荃湾店)、香港观塘帝盛酒店、北角海逸酒店、香港富豪东方酒店(或同级携程 4 钻标准）
                <w:br/>
                5钻酒店参考：荃湾西如心酒店、香港九龙海逸君绰酒店、香港帝都酒店、香港帝逸酒店、马哥孛罗香港酒店(或同级携程5钻标准）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4钻酒店参考：荃湾丝丽酒店、荃湾帝盛酒店、香港悦来酒店、华丽海湾酒店、悦品酒店(荃湾店)、香港观塘帝盛酒店、北角海逸酒店、香港富豪东方酒店(或同级携程 4 钻标准）
                <w:br/>
                5钻酒店参考：荃湾西如心酒店、香港九龙海逸君绰酒店、香港帝都酒店、香港帝逸酒店、马哥孛罗香港酒店(或同级携程5钻标准）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香港酒店—港珠澳大桥—大三巴—炮台山—恋爱巷—巴黎人铁塔观 景台—路环岛/圣方济各教堂—(赠)葡式蛋挞—威尼斯人度假村—珠 海公路口岸
                <w:br/>
              </w:t>
            </w:r>
          </w:p>
          <w:p>
            <w:pPr>
              <w:pStyle w:val="indent"/>
            </w:pPr>
            <w:r>
              <w:rPr>
                <w:rFonts w:ascii="微软雅黑" w:hAnsi="微软雅黑" w:eastAsia="微软雅黑" w:cs="微软雅黑"/>
                <w:color w:val="000000"/>
                <w:sz w:val="20"/>
                <w:szCs w:val="20"/>
              </w:rPr>
              <w:t xml:space="preserve">
                约7:30 酒店集合，乘车前往澳门
                <w:br/>
                约8:30 途经“世纪工程”港珠澳大桥：港珠澳大桥是横跨香港澳门及珠海的大桥，为世界最长跨海大桥。港珠澳大桥不只是一座桥，更是一座科研的“山”，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约10:30 “照片中的澳门”—大三巴/大炮台/恋爱巷：大三巴牌坊是澳门最著名的历史地标，被称为澳门之魂。作为世界历史文化遗产的大三巴，是原圣保禄大教堂正面前壁的遗址，融合了东西方建筑风格，它不仅是西方文明进入中国历史的重要见证，更代表着澳门的岁月沧桑。到澳门不去大三巴，就等于没到澳门。 大炮台又名圣保罗炮台、中央炮台、大三巴炮，属圣保禄学院和圣保禄教堂的一部分，是中国最古老的西式炮台之一，可以在这里俯瞰澳门，观看到澳门半岛标志性建筑——新葡京娱乐场。 澳门恋爱巷是众多影视剧的取景地，和澳门网红打卡地之一，两旁的建筑物充满了欧陆风情，走在巷里，似是置身欧洲石春小路中。澳门民间传说，但凡走过恋爱巷，不久就会遇上恋爱。走在澳门恋爱巷购物，具有别样的一番浪漫风情。
                <w:br/>
                约12:00 探访《舌尖上的中国》老味道
                <w:br/>
                烟火米其林推荐——陈胜记：陈皮鸭陈胜记，创立于1945年，就在路环圣方济各圣堂的长廊里，可谓是环境清幽的大排档，不但连续六年荣获了米其林必比登推荐餐厅，更爆火于《舌尖上的中国》。陈胜记的招牌：陈皮鸭，经过10多个小时的古法秘制，软烂入味，轻轻用筷子一动，鸭肉脱骨，入口即化，陈皮香萦绕舌尖。经历三代传承，陈胜记至今已走过七十余载，靠着每代人用心坚持做传统手工菜。传统手工菜工序繁复，制作费时，逐渐被时代淘汰，但精华经过时间的沉淀，不会消失。
                <w:br/>
                约13:00 澳门后花园，路环岛漫游记圣方济各圣堂 / 路环渔村 /品澳门地道葡挞。惊喜下午茶：赠送每位游客正宗葡式蛋挞。
                <w:br/>
                约14:00 巴黎人铁塔，登7楼观光层美拍：在澳门巴黎人，可以让你不出国门，轻松get 法式度假的惬意。建筑灵感来自充满魅力、世界知名的巴黎，按照原建筑物二分之一比例兴建的巴黎铁塔绝对是不可错过的澳门新地标。
                <w:br/>
                在巴黎人花园可以拍到巴黎铁塔的全景，一定有畅游巴黎的既视感。我们还会上到巴黎铁塔的7楼观光层，可以纵览对面的另一澳门新地标：伦敦人，大本钟、红巴士，浓浓英伦风情一览无余。
                <w:br/>
                约15:00 威尼斯人度假村，玩足2小时：一踏入威尼斯人度假村，仿佛瞬间穿越到了意大利的威尼斯。这里充满了梦幻的威尼斯水城风格，仿古建筑、维纳斯塔、标志性的运河和华丽的桥梁，如诗如画，让你不用坐飞机，便可感受到异国风情。
                <w:br/>
                约17:00 指定地点集合返回珠海公路口岸，结束愉快的旅程
                <w:br/>
                交通：旅游中巴车
                <w:br/>
                景点：港珠澳大桥—大三巴—炮台山—恋爱巷—巴黎人铁塔观 景台—路环岛/圣方济各教堂—(赠)葡式蛋挞—威尼斯人度假村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午餐：陈胜记陈皮鸭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 行程表内所列的景点第一道门票
                <w:br/>
                2.用餐: A线含2正餐；B线含3正餐
                <w:br/>
                3.酒店: 3晚香港酒店
                <w:br/>
                4.交通: 出发地至香港交通，空调旅游巴士、港珠澳大桥金巴票
                <w:br/>
                5.导游：香港/澳门导游讲解服务和导游小费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1.行程外产生的个人费用
                <w:br/>
                2.旅游证件以及签注费
                <w:br/>
                3.不含单人房差
                <w:br/>
                4.不含珠海返回广州交通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
                <w:br/>
                正常游览。
                <w:br/>
                2、预订说明：预订时务必提供准确完整的信息（姓名、性别、证件号码、联系方式）， 以免产生预订
                <w:br/>
                错误，影响出行。
                <w:br/>
                3、年龄说明：未成年人（18周岁以下）和长者（65-74周岁）须有成人（18-64周岁）陪同出游，长者
                <w:br/>
                须签订《免责书》
                <w:br/>
                4、过关说明：领队一般都会提前在关口等候客人，请您务必准时到达并且保持手机畅通。过关时间会
                <w:br/>
                因人流大小而定，如过慢请您谅解；因游客自身原因（如疾病、怀孕、携带违禁品、证件有误、护照抽
                <w:br/>
                查等）造成的通关延误，需自理费用追赶团队。
                <w:br/>
                5、集合说明：此为散拼团队，请注意导游宣布的注意事项、集合时间、地点，认清楚游览车的号码，
                <w:br/>
                务必准时集中，请在约定时间到达上车点集合，切勿迟到，以免耽误行程和影响其他游客。如因迟到导
                <w:br/>
                致无法随车游览，责任及费用自负，敬请谅解。
                <w:br/>
                6、行程安排：行程中标注的时间可能因堵车、排队、海关、集会、路况、天气等特殊情况有所调整；
                <w:br/>
                行程中所包含的景点属于打包销售，个别景点因人流限制、景区检修、交通管制等原因造成无法前往的
                <w:br/>
                可退景区门票（免费景点无费用可退）； 如遇不可抗力因素如地震、台风、罢工或航班延误等原因造成
                <w:br/>
                行程延误或不能完成景点游览，旅行社不承担责任；自由活动期间不含任何服务，请注意人身和财产安
                <w:br/>
                全！
                <w:br/>
                7、其他项目：行程中的赠送项目不参与无任何退费。自费增加项目，属个人自愿行为，与旅行社无关。
                <w:br/>
                8、不可抗力：接待过程中，因不可抗力因素（如交通、天气、当地政策等）造成的额外费用，游客自
                <w:br/>
                行承担。
                <w:br/>
                9、脱团离团：旅游者在出游中未经旅行社同意自行离团不归的，视为单方脱团离团，未完成部分不退
                <w:br/>
                任何费用，离团或脱团后可能发生的任何意外须自行承担责任。
                <w:br/>
                10、出行证件：报名本线路须自行办理港澳通行证和有效香港签注，所有出行人都须携带港澳通行证原
                <w:br/>
                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13、充电设备：香港充电插头为英标三脚方插，涉及住酒店的客人建议提前自备转换插座。
                <w:br/>
                14、旅游意外险：此行程包含旅游意外险，旅行社只对游客的旅游意外（保险公司确认）承担赔偿责任，
                <w:br/>
                游客自身疾病（如心脏病、高血压、糖尿病、心肌梗塞、精神病、癫痫病、先天性疾病等），不在旅游
                <w:br/>
                意外险赔付范围之内，此类人群若想参团请建议另行购买适合自身疾病的险种降低参团过程中因突发疾
                <w:br/>
                病造成的人身财产损失风险。另因不可抗力和第三方等非我社原因造成的伤害和损失，我社不承当相关
                <w:br/>
                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
                <w:br/>
                费，部分交通或便利店可接受微信或支付宝，但还是建议带少许现金。
                <w:br/>
                2、健康提醒：建议自带常备药，如感冒、晕车、防蚊虫叮咬药物等；旅游大巴及酒店空调温度较低，
                <w:br/>
                建议携带披肩等保暖衣物。
                <w:br/>
                3、酒店说明：
                <w:br/>
                *基于环保方面考虑，港澳地区大多数酒店内没有牙膏、牙刷、拖鞋等个人卫生用品，请自行携带。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
                <w:br/>
                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
                <w:br/>
                保留必要票据；行程中有些餐厅、酒店及景区出口的卖场或商铺，均不属于旅行社或导游安排的购物场
                <w:br/>
                所
                <w:br/>
                7、安全提醒：自由活动期间因无导游陪同，游客需对自己人身、财产负责并请妥善保管自己的贵重物
                <w:br/>
                品，注意交通意外，遵守交通规则。一切贵重物品（包括通行证、身份证、现金、银行卡等）必须随身
                <w:br/>
                携带，并妥善保管，不可放在车上，以防不测，如有遗失，本公司概不承担赔偿责任
                <w:br/>
                8、遵纪守法：遵守当地风俗习惯，不要随地扔纸屑、烟头、吐痰；不要在公共场所、酒店、旅游车上
                <w:br/>
                吸烟，在旅游过程中注意安全。在港澳期间不得参与黄、赌、毒的行为，否则发生的一切后果均与旅行
                <w:br/>
                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2025-04-29T16:09:06+08:00</dcterms:created>
  <dcterms:modified xsi:type="dcterms:W3CDTF">2025-04-29T16:09:06+08:00</dcterms:modified>
</cp:coreProperties>
</file>

<file path=docProps/custom.xml><?xml version="1.0" encoding="utf-8"?>
<Properties xmlns="http://schemas.openxmlformats.org/officeDocument/2006/custom-properties" xmlns:vt="http://schemas.openxmlformats.org/officeDocument/2006/docPropsVTypes"/>
</file>