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 江门古兜2天行程单</w:t>
      </w:r>
    </w:p>
    <w:p>
      <w:pPr>
        <w:jc w:val="center"/>
        <w:spacing w:after="100"/>
      </w:pPr>
      <w:r>
        <w:rPr>
          <w:rFonts w:ascii="微软雅黑" w:hAnsi="微软雅黑" w:eastAsia="微软雅黑" w:cs="微软雅黑"/>
          <w:sz w:val="20"/>
          <w:szCs w:val="20"/>
        </w:rPr>
        <w:t xml:space="preserve">深中通道、江门赤坎古镇、三十三墟街、古兜温泉2天游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dr17181849940z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★穿越：全球最高的跨海大桥—深中通道
                <w:br/>
                ★游览：百亿骑楼古镇，感受百年侨乡魅力—赤坎古镇
                <w:br/>
                ★打卡：狂飙打卡地，逛古街集市—新会三十三墟
                <w:br/>
                ★浸泡：广东唯一双料五星真温泉，打卡唐，欧，日三大风情温泉区—古兜温泉
                <w:br/>
                ★寻味：《新会陈皮宴》+古井烧鹅+至尊冬瓜船
                <w:br/>
                优质住宿：古兜温泉度假小镇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第一天：深圳出发--赤坎古镇--午餐自理--赤坎古镇--晚餐--入住古兜湖景--浸泡温泉
                <w:br/>
              </w:t>
            </w:r>
          </w:p>
          <w:p>
            <w:pPr>
              <w:pStyle w:val="indent"/>
            </w:pPr>
            <w:r>
              <w:rPr>
                <w:rFonts w:ascii="微软雅黑" w:hAnsi="微软雅黑" w:eastAsia="微软雅黑" w:cs="微软雅黑"/>
                <w:color w:val="000000"/>
                <w:sz w:val="20"/>
                <w:szCs w:val="20"/>
              </w:rPr>
              <w:t xml:space="preserve">
                早上于指定地点集合，前往江门。（车程约2小时）
                <w:br/>
                07:40黄贝岭地铁站B出口
                <w:br/>
                08:00车公庙的B出口
                <w:br/>
                08:30深大北门(人行天桥，往宝安方向)
                <w:br/>
                09:00宝安中心D出口
                <w:br/>
                途经深中通道，这条集“桥、岛、隧、水下互通”于一体的超级跨海通道，由两座人工岛+深中隧道+深中大桥+横门西航道桥组成。从深中隧道驶出，是采用菱形外观设计的西人工岛，被誉为“海上风筝”。
                <w:br/>
                除了好看，“风筝”的造型还可以有更好的分水效果，减少对水流的阻挡。真真有里子，又有面子！
                <w:br/>
                前方进入桥梁，这可不是一般的桥，横跨伶仃洋，全长1666米的深中大桥，是世界最大跨径全离岸海中钢箱梁悬索桥。从桥面到水面最高达91米，约等于30层楼的高度，即便装3万个集装箱的超大船舶，也能轻松
                <w:br/>
                通过。穿越桥梁工程，轻松驶入中山翠亨，不到半小时，横跨伶仃洋，深中通道就实现深圳与中山半小时“牵手”，大湾区真的“越来越小”!
                <w:br/>
                11：00 乘车前往【赤坎古镇】。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含景区大门票，园内收费项目需自理）
                <w:br/>
                12：00 午餐自理，景区内有特色小吃街区，可自行品尝特色美食。
                <w:br/>
                13：00 继续游玩景区，赤坎古镇，将传统年俗、非遗文化与创新潮流形式相结合，以更丰富更年轻的表现形式，打造可看性、互动性、趣味性的文化盛宴。（备注：以下节目单仅做参考，开放情况以当天实际为准，不开无费用退哦！！！）
                <w:br/>
                【豪门有戏】：沉浸式互娱体验演艺 跟随留声机乐章，一起回到如日之升的民国金墟，在歌舞升平的繁华长街上，沉浸式感受黄金年代的风貌与文化特色（图片仅供参考，以现场实际为准，参考时间：11:30-11:55/14:00-14:25/16:00-16:25/18:00-18:25，具体以小程序当天时间表为准）
                <w:br/>
                【雄狮少年】：非遗传承散点演艺 带你回到在30年代的赤坎小镇，看舞狮少年关小虎如何用醒狮技艺与雄心壮志，讲述上世纪华侨故事与华人文化传承信念。梅花桩上，见少年志强中华梦，（图片仅供参考，以现场实际为准，参考时间：12:00-12:20/14:00-14:20/16:00-16:20/18:00-18:20，具体以小程序当天时间表为准）
                <w:br/>
                【一代宗师】：影视特效武术情景剧 南北派武林功夫齐聚一堂咏春拳、蔡李佛拳、形意拳、金刚拳八卦掌、通臂拳、宫家六十四手..…….这剧是拳拳到位，样样有形;沉浸式声光电打造视听盛宴。旨在展现宗师大会的故事情节。（图片仅供参考，以现场实际为准，参考时间：11:30-11:55/13:30-13:55/15:30-15:55/17:30-17:55，具体以小程序当天时间表为准）
                <w:br/>
                3月份赤坎古镇将现有的“鲜花小镇”与春日花卉美陈相结合,打造独具特色的春日盛宴。打造浪漫花海景观、唯美打卡场景，营造春暖花开春意盎然的春日氛围，让女性游客仿佛置身于童话世界。
                <w:br/>
                联动业态部打造“春日市集”满是春日好物:花漾文创工坊、绿植景观手作、春日鲜食小铺、手绘风筝摊、春日花语花铺，让春天触手可及。“花神”在市集中游走，游客可向“花神”索取印花，留下美好瞬间。
                <w:br/>
                以“花神”为巡游核心，契合“赴一场浪漫花事”的活动主题,结合现代审美,设计时尚靓丽的“花神”造型，例如花仙子、花精灵等，由多位“花神”组成，展示不同风格的花神形象。打造独具特色的节庆IP，提升活动吸引力和影响力。（逢3月周六日举行，若因其他原因不演出，不另做解释或补偿。）
                <w:br/>
                17：00 前往享用晚餐《陈皮宴》；
                <w:br/>
                18：00 乘车前往【江门新会古兜温泉小镇】（车程约1小时）。古兜温泉集山、泉、湖、海为一体，风景优美，有着丰富的温泉资源。经专家评定古兜山温泉与我国古代名泉华清池同性一类的温泉水质，水体澄明清澈，美容养生效果毋容置疑。
                <w:br/>
                酒店介绍：古兜湖景酒店楼高6层，装修设计融入大自然的闲逸和野趣，采用新会独有的葵乡文化元素设计及装修。在这里，窗外就是连绵秀丽的古兜山和碧水如镜的平湖，您可以感受山景套房中碧峰秀岭的清新气息，领略湖景套房中湖光山色的优美景致。
                <w:br/>
                【温泉谷】融合了东西方建筑文化和风格，温泉谷三面环山，占地面积10万平方米，拥有两种不同类型的温泉，一种是海洋温泉、另一种是氡温泉是目前广东省内唯一的双料温泉，堪称“一地两泉、双重享受”。温泉谷分为唐式、欧式及日式三个不同风格的温泉区，共有62个温泉池、包括32个中式区温泉池、19个日式区温泉池及11个欧式区温泉池。营业时间：14：00-23：00（具体以酒店当天为准）
                <w:br/>
                交通：大巴
                <w:br/>
                景点：赤坎古镇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新会古兜温泉小镇 湖景酒店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第二天：早餐--向日葵--新宝堂--午餐--狂飙拍摄地江门《三十三墟街》--深圳
                <w:br/>
              </w:t>
            </w:r>
          </w:p>
          <w:p>
            <w:pPr>
              <w:pStyle w:val="indent"/>
            </w:pPr>
            <w:r>
              <w:rPr>
                <w:rFonts w:ascii="微软雅黑" w:hAnsi="微软雅黑" w:eastAsia="微软雅黑" w:cs="微软雅黑"/>
                <w:color w:val="000000"/>
                <w:sz w:val="20"/>
                <w:szCs w:val="20"/>
              </w:rPr>
              <w:t xml:space="preserve">
                08：00 叫早享用早餐
                <w:br/>
                09：00 阳春三月，万物复苏，前往江门【赏向日葵】，化身金色的海洋，油菜花竞相绽放，美不胜收！金灿灿的花海随风摇曳，花香四溢，吸引着无数游客前来踏青赏花，感受春天的气息。漫步花田间，仿佛置身于童话世界，蜜蜂蝴蝶翩翩起舞，孩童嬉戏打闹，欢声笑语不断。您可以尽情拍照打卡，记录下这美好的瞬间；也可以带上家人朋友，在花海中野餐露营，享受春日暖阳；（以下照片仅做参考，由于花的盛开情况受天气等各因素影响，若花卉未盛开或凋谢，不另做解释或补偿 ！！！）
                <w:br/>
                11：00前往游览【新宝堂】，新宝堂创立于光绪三十四年（公元 1908 年），是一家有 116 年历史、具有 
                <w:br/>
                深厚品牌文化底蕴的“中华老字号”企业，是国家级非物质文化遗产“新会陈皮 炮制技艺”省级传承人单位和省级非物质文化遗产生产性保护示范基地。
                <w:br/>
                12：00 前往餐厅享用午餐《古井烧鹅+至尊冬瓜船》
                <w:br/>
                13：00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14：00 行程结束，带着轻松的心情乘车返回深圳。（车程约3小时）
                <w:br/>
                交通：大巴
                <w:br/>
                景点：三十三墟街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景点：行程中所含的景点首道大门票，自理项目除外；
                <w:br/>
                用餐：2正餐1早；
                <w:br/>
                住宿：古兜温泉小镇湖景酒店；
                <w:br/>
                导游：专业导游服务；
                <w:br/>
                交通：旅游巴士；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个人旅游意外保险（请提醒客人购买）。
                <w:br/>
                房差：湖景180元/人（团费按2人住双人房定价，单人入住1间需补房差）。
                <w:br/>
                第一天午餐自理
                <w:br/>
                出发前1天临时退团需扣车损180元/人；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新宝堂</w:t>
            </w:r>
          </w:p>
        </w:tc>
        <w:tc>
          <w:tcPr/>
          <w:p>
            <w:pPr>
              <w:pStyle w:val="indent"/>
            </w:pPr>
            <w:r>
              <w:rPr>
                <w:rFonts w:ascii="微软雅黑" w:hAnsi="微软雅黑" w:eastAsia="微软雅黑" w:cs="微软雅黑"/>
                <w:color w:val="000000"/>
                <w:sz w:val="20"/>
                <w:szCs w:val="20"/>
              </w:rPr>
              <w:t xml:space="preserve">特产店，自选超市类型，不讲课，自愿购买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本团20人以上成团，不足成团人数提前2天通知退团，只退团费不做任何赔偿；
                <w:br/>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br/>
                以上行程时间为预估时间点，以实际出发时间为准。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泡温泉注意事项：
                <w:br/>
                您的贵重物品应寄存前台或租用保险柜进行保管，以防丢失，其他行旅物品应该存放在储物柜内并锁好，金银首饰不要带入浸泡温泉，以免被腐蚀或变色。
                <w:br/>
                请您切勿空腹或进食后过于饱腹入浴。您在泡温泉时应多喝水,随时补充水分。
                <w:br/>
                请您切勿酒后浸泡温泉，亦切勿边泡温泉边喝酒，以免引致脑充血、中风、心脏病及其它并发症，以免休克或晕倒。
                <w:br/>
                若您患有心脏病、高血压、低血压、糖尿病、皮肤病、传染病、癫痫，或处于怀孕、生理期状态，或身体过于疲惫及其他身体不适的，您不宜浸泡温泉，经过医生书面准许或有相关专业人士陪同，您方可浸泡温泉。
                <w:br/>
                浸泡温泉前，请您先冲凉洁身，以保持温泉水质卫生及让您身体适应水温。另外洗去皮肤汗渍可更容易吸收泉水中的矿物质。
                <w:br/>
                浸泡温泉前及过程中，请您勿大喜大悲或情绪激动，应保持心境平和，呼吸平稳，以免引致意外。
                <w:br/>
                您应选择适合自己温度的水池浸浴，一般从低温到高温，每次浸浴10—15分钟即应上岸稍做休息5-10分钟后再浸浴（40度以上的高温池浸浴不应超过10分钟）。
                <w:br/>
                若您如有胸闷、头晕、抽筋等现象，须上岸停止浸浴或即时呼救，情况严重的，请您务必即时告知相关人员并通知医疗人员安排救治。
                <w:br/>
                若您系初次浸泡或浸泡时间过长的，您可能会出现口干或胸闷等轻微不舒适的感觉，此时应立即上岸稍作休息，饮水或饮料可舒缓不适。
                <w:br/>
                浸泡完温泉后用清水冲洗身体，尽量不要使用肥皂或沐浴液等，以保存皮肤表面所吸收的矿物质。
                <w:br/>
                皮肤干燥者浸泡温泉结束后最好立刻抹上滋润乳液,以免肌肤水分大量流失引起不适。
                <w:br/>
                您不可独自一人浸泡温泉,以免发生意外，注意好人身和财产安全。
                <w:br/>
                入池时或上岸时，请您务必注意地面湿滑，注意脚下，您更不应在水池旁边嬉戏追逐，以防滑倒跌伤。
                <w:br/>
                浸泡温泉之时，请您切勿在水中嬉戏追逐或有其他激烈行为，以免发生意外。
                <w:br/>
                若您发现同行人员在浸泡温泉之时，出现不适症状或遭受意外的，建议您在保障自身安全的前提，本着团结友爱的精神提供力所能及的援助或协助他人援助。
                <w:br/>
                若您未能遵守上述注意事项而遭受人身财产损失的，相关风险及责任均由您承担。
                <w:br/>
                如您在行程过程中受伤或有身体不适的，请您即时呼救，停止游玩活动，并配合救援或治疗。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2025-07-05T12:11:10+08:00</dcterms:created>
  <dcterms:modified xsi:type="dcterms:W3CDTF">2025-07-05T12:11:10+08:00</dcterms:modified>
</cp:coreProperties>
</file>

<file path=docProps/custom.xml><?xml version="1.0" encoding="utf-8"?>
<Properties xmlns="http://schemas.openxmlformats.org/officeDocument/2006/custom-properties" xmlns:vt="http://schemas.openxmlformats.org/officeDocument/2006/docPropsVTypes"/>
</file>